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2C93" w14:textId="77777777" w:rsidR="006C371C" w:rsidRDefault="006C371C" w:rsidP="006C371C">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PROJET REGIONAL POUR L</w:t>
      </w:r>
      <w:r>
        <w:rPr>
          <w:rFonts w:ascii="Helvetica Neue" w:eastAsia="Times New Roman" w:hAnsi="Helvetica Neue"/>
          <w:b/>
          <w:sz w:val="24"/>
          <w:szCs w:val="24"/>
          <w:lang w:bidi="he-IL"/>
        </w:rPr>
        <w:t xml:space="preserve">E </w:t>
      </w:r>
      <w:r w:rsidRPr="00771D47">
        <w:rPr>
          <w:rFonts w:ascii="Helvetica Neue" w:eastAsia="Times New Roman" w:hAnsi="Helvetica Neue"/>
          <w:b/>
          <w:sz w:val="24"/>
          <w:szCs w:val="24"/>
          <w:lang w:bidi="he-IL"/>
        </w:rPr>
        <w:t xml:space="preserve">FINANCEMENT </w:t>
      </w:r>
      <w:r>
        <w:rPr>
          <w:rFonts w:ascii="Helvetica Neue" w:eastAsia="Times New Roman" w:hAnsi="Helvetica Neue"/>
          <w:b/>
          <w:sz w:val="24"/>
          <w:szCs w:val="24"/>
          <w:lang w:bidi="he-IL"/>
        </w:rPr>
        <w:t xml:space="preserve">DU LOGEMENT </w:t>
      </w:r>
      <w:r w:rsidRPr="00771D47">
        <w:rPr>
          <w:rFonts w:ascii="Helvetica Neue" w:eastAsia="Times New Roman" w:hAnsi="Helvetica Neue"/>
          <w:b/>
          <w:sz w:val="24"/>
          <w:szCs w:val="24"/>
          <w:lang w:bidi="he-IL"/>
        </w:rPr>
        <w:t xml:space="preserve">ABORDABLE </w:t>
      </w:r>
    </w:p>
    <w:p w14:paraId="7849AF18" w14:textId="28CC7EE3" w:rsidR="002E0DEC" w:rsidRPr="00771D47" w:rsidRDefault="006C371C" w:rsidP="002B6F51">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DANS L’UEMOA</w:t>
      </w:r>
      <w:r>
        <w:rPr>
          <w:rFonts w:ascii="Helvetica Neue" w:eastAsia="Times New Roman" w:hAnsi="Helvetica Neue"/>
          <w:b/>
          <w:sz w:val="24"/>
          <w:szCs w:val="24"/>
          <w:lang w:bidi="he-IL"/>
        </w:rPr>
        <w:t xml:space="preserve"> (PFLA-UEMOA)</w:t>
      </w:r>
    </w:p>
    <w:p w14:paraId="3DCF1C69" w14:textId="77777777" w:rsidR="002E0DEC" w:rsidRPr="00771D47" w:rsidRDefault="002E0DEC" w:rsidP="002E0DEC">
      <w:pPr>
        <w:spacing w:line="240" w:lineRule="auto"/>
        <w:jc w:val="center"/>
        <w:rPr>
          <w:rFonts w:ascii="Helvetica Neue" w:eastAsia="Times New Roman" w:hAnsi="Helvetica Neue"/>
          <w:szCs w:val="24"/>
          <w:lang w:bidi="he-IL"/>
        </w:rPr>
      </w:pPr>
      <w:r w:rsidRPr="00771D47">
        <w:rPr>
          <w:rFonts w:ascii="Helvetica Neue" w:eastAsia="Times New Roman" w:hAnsi="Helvetica Neue"/>
          <w:szCs w:val="24"/>
          <w:lang w:bidi="he-IL"/>
        </w:rPr>
        <w:t>-------------------------------------------------------</w:t>
      </w:r>
    </w:p>
    <w:p w14:paraId="0FDB6F03" w14:textId="77777777" w:rsidR="006C371C" w:rsidRPr="00771D47" w:rsidRDefault="006C371C" w:rsidP="006C371C">
      <w:pPr>
        <w:spacing w:before="0" w:after="0" w:line="240" w:lineRule="auto"/>
        <w:ind w:right="423"/>
        <w:jc w:val="center"/>
        <w:rPr>
          <w:rFonts w:ascii="Helvetica Neue" w:eastAsia="Times New Roman" w:hAnsi="Helvetica Neue"/>
          <w:sz w:val="24"/>
          <w:szCs w:val="24"/>
          <w:lang w:eastAsia="fr-FR"/>
        </w:rPr>
      </w:pPr>
      <w:r>
        <w:rPr>
          <w:rFonts w:ascii="Helvetica Neue" w:eastAsia="Times New Roman" w:hAnsi="Helvetica Neue"/>
          <w:sz w:val="24"/>
          <w:szCs w:val="24"/>
          <w:lang w:eastAsia="fr-FR"/>
        </w:rPr>
        <w:t>Financement</w:t>
      </w:r>
      <w:r w:rsidRPr="00771D47">
        <w:rPr>
          <w:rFonts w:ascii="Helvetica Neue" w:eastAsia="Times New Roman" w:hAnsi="Helvetica Neue"/>
          <w:sz w:val="24"/>
          <w:szCs w:val="24"/>
          <w:lang w:eastAsia="fr-FR"/>
        </w:rPr>
        <w:t xml:space="preserve"> Banque Mondiale </w:t>
      </w:r>
      <w:r>
        <w:rPr>
          <w:rFonts w:ascii="Helvetica Neue" w:eastAsia="Times New Roman" w:hAnsi="Helvetica Neue"/>
          <w:sz w:val="24"/>
          <w:szCs w:val="24"/>
          <w:lang w:eastAsia="fr-FR"/>
        </w:rPr>
        <w:t xml:space="preserve">Don </w:t>
      </w:r>
      <w:r w:rsidRPr="00771D47">
        <w:rPr>
          <w:rFonts w:ascii="Helvetica Neue" w:eastAsia="Times New Roman" w:hAnsi="Helvetica Neue"/>
          <w:sz w:val="24"/>
          <w:szCs w:val="24"/>
          <w:lang w:eastAsia="fr-FR"/>
        </w:rPr>
        <w:t>IDA N° : IDA-D2360</w:t>
      </w:r>
    </w:p>
    <w:p w14:paraId="070FA5CF" w14:textId="77777777" w:rsidR="002E0DEC" w:rsidRPr="002C19E3" w:rsidRDefault="002E0DEC" w:rsidP="002E0DEC">
      <w:pPr>
        <w:spacing w:line="240" w:lineRule="auto"/>
        <w:jc w:val="center"/>
        <w:rPr>
          <w:rFonts w:ascii="Helvetica Neue" w:eastAsia="Times New Roman" w:hAnsi="Helvetica Neue"/>
          <w:sz w:val="8"/>
          <w:szCs w:val="24"/>
          <w:lang w:bidi="he-IL"/>
        </w:rPr>
      </w:pPr>
    </w:p>
    <w:p w14:paraId="7E589D3C" w14:textId="77777777" w:rsidR="002E0DEC" w:rsidRPr="002C19E3" w:rsidRDefault="002E0DEC" w:rsidP="002E0DEC">
      <w:pPr>
        <w:spacing w:after="0" w:line="240" w:lineRule="auto"/>
        <w:jc w:val="center"/>
        <w:rPr>
          <w:rFonts w:ascii="Helvetica Neue" w:hAnsi="Helvetica Neue"/>
          <w:sz w:val="32"/>
        </w:rPr>
      </w:pPr>
      <w:r w:rsidRPr="002C19E3">
        <w:rPr>
          <w:rFonts w:ascii="Helvetica Neue" w:hAnsi="Helvetica Neue"/>
          <w:smallCaps/>
          <w:sz w:val="32"/>
        </w:rPr>
        <w:t>AVIS A MANIFESTATION D’INTERET</w:t>
      </w:r>
    </w:p>
    <w:p w14:paraId="2894F8FD" w14:textId="77777777" w:rsidR="002E0DEC" w:rsidRPr="002C19E3" w:rsidRDefault="002E0DEC" w:rsidP="002E0DEC">
      <w:pPr>
        <w:spacing w:after="0" w:line="240" w:lineRule="auto"/>
        <w:jc w:val="center"/>
        <w:rPr>
          <w:rFonts w:ascii="Helvetica Neue" w:hAnsi="Helvetica Neue"/>
          <w:b/>
          <w:sz w:val="18"/>
          <w:szCs w:val="24"/>
        </w:rPr>
      </w:pPr>
      <w:r w:rsidRPr="002C19E3">
        <w:rPr>
          <w:rFonts w:ascii="Helvetica Neue" w:hAnsi="Helvetica Neue"/>
          <w:b/>
          <w:sz w:val="20"/>
          <w:szCs w:val="24"/>
        </w:rPr>
        <w:t>(SERVICES DE CONSULTANT – SELECTION DE CABINET/FIRME)</w:t>
      </w:r>
      <w:r w:rsidRPr="002C19E3" w:rsidDel="00FF7F6D">
        <w:rPr>
          <w:rFonts w:ascii="Helvetica Neue" w:hAnsi="Helvetica Neue"/>
          <w:b/>
          <w:sz w:val="18"/>
          <w:szCs w:val="24"/>
        </w:rPr>
        <w:t xml:space="preserve"> </w:t>
      </w:r>
    </w:p>
    <w:p w14:paraId="7620D4DA" w14:textId="77777777" w:rsidR="002E0DEC" w:rsidRPr="00771D47" w:rsidRDefault="002E0DEC" w:rsidP="002E0DEC">
      <w:pPr>
        <w:spacing w:after="0" w:line="240" w:lineRule="auto"/>
        <w:jc w:val="center"/>
        <w:rPr>
          <w:rFonts w:ascii="Helvetica Neue" w:hAnsi="Helvetica Neue"/>
          <w:b/>
          <w:sz w:val="8"/>
          <w:szCs w:val="24"/>
        </w:rPr>
      </w:pPr>
    </w:p>
    <w:p w14:paraId="4C1D9527" w14:textId="5D12D181" w:rsidR="008318C6" w:rsidRDefault="0062426E" w:rsidP="002B6F51">
      <w:pPr>
        <w:spacing w:before="0" w:after="0" w:line="240" w:lineRule="auto"/>
        <w:jc w:val="center"/>
        <w:rPr>
          <w:rFonts w:ascii="Helvetica Neue" w:hAnsi="Helvetica Neue"/>
          <w:b/>
          <w:sz w:val="24"/>
          <w:szCs w:val="24"/>
        </w:rPr>
      </w:pPr>
      <w:r w:rsidRPr="002B6F51">
        <w:rPr>
          <w:rFonts w:ascii="Helvetica Neue" w:hAnsi="Helvetica Neue"/>
          <w:b/>
          <w:sz w:val="24"/>
          <w:szCs w:val="24"/>
        </w:rPr>
        <w:t xml:space="preserve">EXTERNALISATION DES SAUVEGARDES ET ELABORATION D’UN PLAN DE CONTINUITE ET DE REPRISE D’ACTIVITES INFORMATIQUE ET TELECOM </w:t>
      </w:r>
    </w:p>
    <w:p w14:paraId="6492B251" w14:textId="185D66F5" w:rsidR="002E0DEC" w:rsidRDefault="0062426E" w:rsidP="002B6F51">
      <w:pPr>
        <w:spacing w:before="0" w:after="0" w:line="240" w:lineRule="auto"/>
        <w:jc w:val="center"/>
        <w:rPr>
          <w:rFonts w:ascii="Helvetica Neue" w:hAnsi="Helvetica Neue"/>
          <w:b/>
          <w:sz w:val="24"/>
          <w:szCs w:val="24"/>
        </w:rPr>
      </w:pPr>
      <w:r w:rsidRPr="002B6F51">
        <w:rPr>
          <w:rFonts w:ascii="Helvetica Neue" w:hAnsi="Helvetica Neue"/>
          <w:b/>
          <w:sz w:val="24"/>
          <w:szCs w:val="24"/>
        </w:rPr>
        <w:t>(PCIT/PRA) DE LA CRRH-UEMOA</w:t>
      </w:r>
    </w:p>
    <w:p w14:paraId="524370D6" w14:textId="77777777" w:rsidR="008318C6" w:rsidRPr="002B6F51" w:rsidRDefault="008318C6" w:rsidP="002B6F51">
      <w:pPr>
        <w:spacing w:before="0" w:after="0" w:line="240" w:lineRule="auto"/>
        <w:jc w:val="center"/>
        <w:rPr>
          <w:rFonts w:ascii="Helvetica Neue" w:hAnsi="Helvetica Neue"/>
          <w:b/>
          <w:bCs/>
          <w:sz w:val="14"/>
          <w:szCs w:val="24"/>
        </w:rPr>
      </w:pPr>
    </w:p>
    <w:p w14:paraId="6ACFC8D5" w14:textId="254C4838" w:rsidR="002E0DEC" w:rsidRPr="00771D47" w:rsidRDefault="002E0DEC" w:rsidP="002B6F51">
      <w:pPr>
        <w:tabs>
          <w:tab w:val="left" w:pos="3192"/>
        </w:tabs>
        <w:spacing w:before="0" w:after="0" w:line="240" w:lineRule="auto"/>
        <w:jc w:val="center"/>
        <w:rPr>
          <w:rFonts w:ascii="Helvetica Neue" w:hAnsi="Helvetica Neue" w:cs="Arial"/>
          <w:b/>
          <w:bCs/>
          <w:smallCaps/>
          <w:sz w:val="20"/>
        </w:rPr>
      </w:pPr>
      <w:r w:rsidRPr="002B6F51">
        <w:rPr>
          <w:rFonts w:ascii="Helvetica Neue" w:hAnsi="Helvetica Neue" w:cs="Arial"/>
          <w:b/>
          <w:bCs/>
          <w:smallCaps/>
          <w:sz w:val="20"/>
        </w:rPr>
        <w:t>AMI N°</w:t>
      </w:r>
      <w:r w:rsidR="006C371C" w:rsidRPr="002B6F51">
        <w:rPr>
          <w:rFonts w:ascii="Helvetica Neue" w:hAnsi="Helvetica Neue" w:cs="Arial"/>
          <w:b/>
          <w:bCs/>
          <w:smallCaps/>
          <w:sz w:val="20"/>
        </w:rPr>
        <w:t>05</w:t>
      </w:r>
      <w:r w:rsidRPr="002B6F51">
        <w:rPr>
          <w:rFonts w:ascii="Helvetica Neue" w:hAnsi="Helvetica Neue" w:cs="Arial"/>
          <w:b/>
          <w:bCs/>
          <w:smallCaps/>
          <w:sz w:val="20"/>
        </w:rPr>
        <w:t>/2023/CRRH-UEMOA</w:t>
      </w:r>
      <w:r w:rsidRPr="00771D47" w:rsidDel="00483070">
        <w:rPr>
          <w:rFonts w:ascii="Helvetica Neue" w:hAnsi="Helvetica Neue" w:cs="Arial"/>
          <w:b/>
          <w:bCs/>
          <w:smallCaps/>
          <w:sz w:val="20"/>
        </w:rPr>
        <w:t xml:space="preserve"> </w:t>
      </w:r>
    </w:p>
    <w:p w14:paraId="40587370" w14:textId="77777777" w:rsidR="002E0DEC" w:rsidRPr="00771D47" w:rsidRDefault="002E0DEC" w:rsidP="002B6F51">
      <w:pPr>
        <w:tabs>
          <w:tab w:val="left" w:pos="3192"/>
        </w:tabs>
        <w:spacing w:after="120"/>
        <w:rPr>
          <w:rFonts w:ascii="Helvetica Neue" w:hAnsi="Helvetica Neue" w:cs="Arial"/>
          <w:b/>
          <w:bCs/>
          <w:smallCaps/>
          <w:sz w:val="12"/>
        </w:rPr>
      </w:pPr>
    </w:p>
    <w:p w14:paraId="27083FED" w14:textId="4AAC4C72" w:rsidR="00FB6B03" w:rsidRDefault="002E0DEC" w:rsidP="002B6F51">
      <w:pPr>
        <w:pStyle w:val="Paragraphedeliste"/>
        <w:numPr>
          <w:ilvl w:val="0"/>
          <w:numId w:val="1"/>
        </w:numPr>
        <w:tabs>
          <w:tab w:val="left" w:pos="284"/>
        </w:tabs>
        <w:autoSpaceDE w:val="0"/>
        <w:autoSpaceDN w:val="0"/>
        <w:spacing w:after="120"/>
        <w:ind w:left="0" w:firstLine="0"/>
        <w:contextualSpacing/>
        <w:jc w:val="both"/>
        <w:rPr>
          <w:rFonts w:ascii="Helvetica Neue" w:hAnsi="Helvetica Neue"/>
          <w:sz w:val="24"/>
          <w:szCs w:val="24"/>
        </w:rPr>
      </w:pPr>
      <w:r w:rsidRPr="002C19E3">
        <w:rPr>
          <w:rFonts w:ascii="Helvetica Neue" w:hAnsi="Helvetica Neue"/>
          <w:sz w:val="24"/>
          <w:szCs w:val="24"/>
        </w:rPr>
        <w:t>La</w:t>
      </w:r>
      <w:r w:rsidRPr="00112759">
        <w:rPr>
          <w:rFonts w:ascii="Helvetica Neue" w:eastAsia="Times New Roman" w:hAnsi="Helvetica Neue"/>
          <w:sz w:val="24"/>
          <w:szCs w:val="24"/>
        </w:rPr>
        <w:t xml:space="preserve"> Caisse Régionale de Refinancement Hypothécaire de l’UEMOA (CRRH-UEMOA) </w:t>
      </w:r>
      <w:r w:rsidRPr="002C19E3">
        <w:rPr>
          <w:rFonts w:ascii="Helvetica Neue" w:hAnsi="Helvetica Neue"/>
          <w:sz w:val="24"/>
          <w:szCs w:val="24"/>
        </w:rPr>
        <w:t xml:space="preserve">est un établissement financier à caractère bancaire créé le 16 juillet 2010 </w:t>
      </w:r>
      <w:r w:rsidRPr="00112759">
        <w:rPr>
          <w:rFonts w:ascii="Helvetica Neue" w:eastAsia="Times New Roman" w:hAnsi="Helvetica Neue"/>
          <w:sz w:val="24"/>
          <w:szCs w:val="24"/>
        </w:rPr>
        <w:t>à Cotonou avec le soutien des institutions de l’UEMOA</w:t>
      </w:r>
      <w:r w:rsidRPr="002C19E3">
        <w:rPr>
          <w:rFonts w:ascii="Helvetica Neue" w:hAnsi="Helvetica Neue"/>
          <w:sz w:val="24"/>
          <w:szCs w:val="24"/>
        </w:rPr>
        <w:t>, et ayant principalement pour objet social de refinancer au profit de</w:t>
      </w:r>
      <w:r w:rsidR="00EF454D">
        <w:rPr>
          <w:rFonts w:ascii="Helvetica Neue" w:hAnsi="Helvetica Neue"/>
          <w:sz w:val="24"/>
          <w:szCs w:val="24"/>
        </w:rPr>
        <w:t>s banques</w:t>
      </w:r>
      <w:r w:rsidRPr="002C19E3">
        <w:rPr>
          <w:rFonts w:ascii="Helvetica Neue" w:hAnsi="Helvetica Neue"/>
          <w:sz w:val="24"/>
          <w:szCs w:val="24"/>
        </w:rPr>
        <w:t xml:space="preserve"> et</w:t>
      </w:r>
      <w:r w:rsidR="00113059">
        <w:rPr>
          <w:rFonts w:ascii="Helvetica Neue" w:hAnsi="Helvetica Neue"/>
          <w:sz w:val="24"/>
          <w:szCs w:val="24"/>
        </w:rPr>
        <w:t xml:space="preserve"> </w:t>
      </w:r>
      <w:r w:rsidRPr="002C19E3">
        <w:rPr>
          <w:rFonts w:ascii="Helvetica Neue" w:hAnsi="Helvetica Neue"/>
          <w:sz w:val="24"/>
          <w:szCs w:val="24"/>
        </w:rPr>
        <w:t>SFD, selon les modalités prévues aux statuts, les prêts au logement consentis à leurs clients.</w:t>
      </w:r>
    </w:p>
    <w:p w14:paraId="718EAE8B" w14:textId="77777777" w:rsidR="00FE575F" w:rsidRDefault="00FE575F" w:rsidP="002B6F51">
      <w:pPr>
        <w:pStyle w:val="Paragraphedeliste"/>
        <w:tabs>
          <w:tab w:val="left" w:pos="284"/>
        </w:tabs>
        <w:autoSpaceDE w:val="0"/>
        <w:autoSpaceDN w:val="0"/>
        <w:spacing w:after="120"/>
        <w:ind w:left="0"/>
        <w:contextualSpacing/>
        <w:jc w:val="both"/>
        <w:rPr>
          <w:rFonts w:ascii="Helvetica Neue" w:hAnsi="Helvetica Neue"/>
          <w:sz w:val="24"/>
          <w:szCs w:val="24"/>
        </w:rPr>
      </w:pPr>
    </w:p>
    <w:p w14:paraId="7986BA81" w14:textId="0B979B7B" w:rsidR="002E0DEC" w:rsidRPr="00FE575F" w:rsidRDefault="002E0DEC" w:rsidP="002B6F51">
      <w:pPr>
        <w:pStyle w:val="Paragraphedeliste"/>
        <w:numPr>
          <w:ilvl w:val="0"/>
          <w:numId w:val="1"/>
        </w:numPr>
        <w:tabs>
          <w:tab w:val="left" w:pos="284"/>
        </w:tabs>
        <w:autoSpaceDE w:val="0"/>
        <w:autoSpaceDN w:val="0"/>
        <w:spacing w:after="120"/>
        <w:ind w:left="0" w:firstLine="0"/>
        <w:contextualSpacing/>
        <w:jc w:val="both"/>
        <w:rPr>
          <w:rFonts w:ascii="Helvetica Neue" w:hAnsi="Helvetica Neue"/>
          <w:sz w:val="24"/>
          <w:szCs w:val="24"/>
        </w:rPr>
      </w:pPr>
      <w:r w:rsidRPr="00FE575F">
        <w:rPr>
          <w:rFonts w:ascii="Helvetica Neue" w:hAnsi="Helvetica Neue"/>
          <w:sz w:val="24"/>
          <w:szCs w:val="24"/>
        </w:rPr>
        <w:t xml:space="preserve">La CRRH-UEMOA a obtenu en octobre 2017 un financement de l’Association Internationale de Développement (IDA) au titre du projet régional </w:t>
      </w:r>
      <w:r w:rsidR="00FA7B47" w:rsidRPr="009F6632">
        <w:rPr>
          <w:rFonts w:ascii="Helvetica Neue" w:hAnsi="Helvetica Neue"/>
          <w:sz w:val="24"/>
          <w:szCs w:val="24"/>
        </w:rPr>
        <w:t>Banque mondiale/UEMOA pour l</w:t>
      </w:r>
      <w:r w:rsidR="00FA7B47">
        <w:rPr>
          <w:rFonts w:ascii="Helvetica Neue" w:hAnsi="Helvetica Neue"/>
          <w:sz w:val="24"/>
          <w:szCs w:val="24"/>
        </w:rPr>
        <w:t>e F</w:t>
      </w:r>
      <w:r w:rsidR="00FA7B47" w:rsidRPr="009F6632">
        <w:rPr>
          <w:rFonts w:ascii="Helvetica Neue" w:hAnsi="Helvetica Neue"/>
          <w:sz w:val="24"/>
          <w:szCs w:val="24"/>
        </w:rPr>
        <w:t xml:space="preserve">inancement </w:t>
      </w:r>
      <w:r w:rsidR="00FA7B47">
        <w:rPr>
          <w:rFonts w:ascii="Helvetica Neue" w:hAnsi="Helvetica Neue"/>
          <w:sz w:val="24"/>
          <w:szCs w:val="24"/>
        </w:rPr>
        <w:t>du Logement Ab</w:t>
      </w:r>
      <w:r w:rsidR="00FA7B47" w:rsidRPr="009F6632">
        <w:rPr>
          <w:rFonts w:ascii="Helvetica Neue" w:hAnsi="Helvetica Neue"/>
          <w:sz w:val="24"/>
          <w:szCs w:val="24"/>
        </w:rPr>
        <w:t>ordable dans l’UEMOA</w:t>
      </w:r>
      <w:r w:rsidR="00FA7B47">
        <w:rPr>
          <w:rFonts w:ascii="Helvetica Neue" w:hAnsi="Helvetica Neue"/>
          <w:sz w:val="24"/>
          <w:szCs w:val="24"/>
        </w:rPr>
        <w:t xml:space="preserve"> (PFLA-UEMOA)</w:t>
      </w:r>
      <w:r w:rsidRPr="00FE575F">
        <w:rPr>
          <w:rFonts w:ascii="Helvetica Neue" w:hAnsi="Helvetica Neue"/>
          <w:sz w:val="24"/>
          <w:szCs w:val="24"/>
        </w:rPr>
        <w:t xml:space="preserve">, et a l’intention d’utiliser une partie de ce financement pour effectuer des paiements autorisés au titre du contrat de services </w:t>
      </w:r>
      <w:r w:rsidRPr="00FE575F">
        <w:rPr>
          <w:rFonts w:ascii="Helvetica Neue" w:eastAsia="Arial" w:hAnsi="Helvetica Neue" w:cs="Arial"/>
          <w:bCs/>
          <w:sz w:val="24"/>
          <w:szCs w:val="24"/>
        </w:rPr>
        <w:t xml:space="preserve">d’un </w:t>
      </w:r>
      <w:r w:rsidR="007E6EDF" w:rsidRPr="00FE575F">
        <w:rPr>
          <w:rFonts w:ascii="Helvetica Neue" w:eastAsia="Arial" w:hAnsi="Helvetica Neue" w:cs="Arial"/>
          <w:bCs/>
          <w:sz w:val="24"/>
          <w:szCs w:val="24"/>
        </w:rPr>
        <w:t>cabinet</w:t>
      </w:r>
      <w:r w:rsidRPr="00FE575F">
        <w:rPr>
          <w:rFonts w:ascii="Helvetica Neue" w:eastAsia="Arial" w:hAnsi="Helvetica Neue" w:cs="Arial"/>
          <w:bCs/>
          <w:sz w:val="24"/>
          <w:szCs w:val="24"/>
        </w:rPr>
        <w:t xml:space="preserve"> </w:t>
      </w:r>
      <w:r w:rsidR="00B83418" w:rsidRPr="00FE575F">
        <w:rPr>
          <w:rFonts w:ascii="Helvetica Neue" w:eastAsia="Arial" w:hAnsi="Helvetica Neue" w:cs="Arial"/>
          <w:bCs/>
          <w:sz w:val="24"/>
          <w:szCs w:val="24"/>
        </w:rPr>
        <w:t>dans l’objectif de</w:t>
      </w:r>
      <w:r w:rsidRPr="00FE575F">
        <w:rPr>
          <w:rFonts w:ascii="Helvetica Neue" w:eastAsia="Arial" w:hAnsi="Helvetica Neue" w:cs="Arial"/>
          <w:bCs/>
          <w:sz w:val="24"/>
          <w:szCs w:val="24"/>
        </w:rPr>
        <w:t xml:space="preserve"> </w:t>
      </w:r>
      <w:r w:rsidR="00B83418" w:rsidRPr="00FE575F">
        <w:rPr>
          <w:rFonts w:ascii="Helvetica Neue" w:eastAsia="Arial" w:hAnsi="Helvetica Neue" w:cs="Arial"/>
          <w:bCs/>
          <w:sz w:val="24"/>
          <w:szCs w:val="24"/>
        </w:rPr>
        <w:t>fournir des services cloud privé pour l’externalisation des sauvegardes et l’élaboration d’un plan de plan de continuité et de reprise d’activités informatique et télécom (PCIT/PRA) de la CRRH-UEMOA</w:t>
      </w:r>
      <w:r w:rsidR="007E6EDF" w:rsidRPr="00FE575F">
        <w:rPr>
          <w:rFonts w:ascii="Helvetica Neue" w:eastAsia="Arial" w:hAnsi="Helvetica Neue" w:cs="Arial"/>
          <w:bCs/>
          <w:sz w:val="24"/>
          <w:szCs w:val="24"/>
        </w:rPr>
        <w:t>)</w:t>
      </w:r>
      <w:r w:rsidRPr="00FE575F">
        <w:rPr>
          <w:rFonts w:ascii="Helvetica Neue" w:hAnsi="Helvetica Neue"/>
          <w:sz w:val="24"/>
          <w:szCs w:val="24"/>
        </w:rPr>
        <w:t>.</w:t>
      </w:r>
    </w:p>
    <w:p w14:paraId="40ADF24E" w14:textId="77777777" w:rsidR="002E0DEC" w:rsidRPr="00771D47" w:rsidRDefault="002E0DEC" w:rsidP="002E0DEC">
      <w:pPr>
        <w:pStyle w:val="Paragraphedeliste"/>
        <w:spacing w:before="0" w:after="0"/>
        <w:rPr>
          <w:rFonts w:ascii="Helvetica Neue" w:hAnsi="Helvetica Neue"/>
          <w:color w:val="FF0000"/>
          <w:sz w:val="24"/>
          <w:szCs w:val="24"/>
        </w:rPr>
      </w:pPr>
    </w:p>
    <w:p w14:paraId="42AA3FBD" w14:textId="3E303938" w:rsidR="00686119" w:rsidRDefault="00686119" w:rsidP="00686119">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Pr>
          <w:rFonts w:ascii="Helvetica Neue" w:hAnsi="Helvetica Neue"/>
          <w:sz w:val="24"/>
          <w:szCs w:val="24"/>
        </w:rPr>
        <w:t>L</w:t>
      </w:r>
      <w:r w:rsidR="001C2447" w:rsidRPr="001C2447">
        <w:rPr>
          <w:rFonts w:ascii="Helvetica Neue" w:hAnsi="Helvetica Neue"/>
          <w:sz w:val="24"/>
          <w:szCs w:val="24"/>
        </w:rPr>
        <w:t>es prestations</w:t>
      </w:r>
      <w:r w:rsidR="00A23CB2">
        <w:rPr>
          <w:rFonts w:ascii="Helvetica Neue" w:hAnsi="Helvetica Neue"/>
          <w:sz w:val="24"/>
          <w:szCs w:val="24"/>
        </w:rPr>
        <w:t xml:space="preserve"> du cabinet</w:t>
      </w:r>
      <w:r w:rsidR="005B19BC">
        <w:rPr>
          <w:rFonts w:ascii="Helvetica Neue" w:hAnsi="Helvetica Neue"/>
          <w:sz w:val="24"/>
          <w:szCs w:val="24"/>
        </w:rPr>
        <w:t xml:space="preserve"> </w:t>
      </w:r>
      <w:r w:rsidR="005B19BC" w:rsidRPr="002C19E3">
        <w:rPr>
          <w:rFonts w:ascii="Helvetica Neue" w:hAnsi="Helvetica Neue"/>
          <w:sz w:val="24"/>
          <w:szCs w:val="24"/>
        </w:rPr>
        <w:t>(non exhausti</w:t>
      </w:r>
      <w:r w:rsidR="00EB1A8A">
        <w:rPr>
          <w:rFonts w:ascii="Helvetica Neue" w:hAnsi="Helvetica Neue"/>
          <w:sz w:val="24"/>
          <w:szCs w:val="24"/>
        </w:rPr>
        <w:t>ves</w:t>
      </w:r>
      <w:r w:rsidR="005B19BC">
        <w:rPr>
          <w:rFonts w:ascii="Helvetica Neue" w:hAnsi="Helvetica Neue"/>
          <w:sz w:val="24"/>
          <w:szCs w:val="24"/>
        </w:rPr>
        <w:t>)</w:t>
      </w:r>
      <w:r w:rsidR="005B19BC" w:rsidRPr="002C19E3">
        <w:rPr>
          <w:rFonts w:ascii="Helvetica Neue" w:hAnsi="Helvetica Neue"/>
          <w:sz w:val="24"/>
          <w:szCs w:val="24"/>
        </w:rPr>
        <w:t xml:space="preserve"> </w:t>
      </w:r>
      <w:r w:rsidR="005B19BC">
        <w:rPr>
          <w:rFonts w:ascii="Helvetica Neue" w:hAnsi="Helvetica Neue"/>
          <w:sz w:val="24"/>
          <w:szCs w:val="24"/>
        </w:rPr>
        <w:t>consistent</w:t>
      </w:r>
      <w:r w:rsidR="00A23CB2">
        <w:rPr>
          <w:rFonts w:ascii="Helvetica Neue" w:hAnsi="Helvetica Neue"/>
          <w:sz w:val="24"/>
          <w:szCs w:val="24"/>
        </w:rPr>
        <w:t xml:space="preserve"> </w:t>
      </w:r>
      <w:r w:rsidR="005B19BC">
        <w:rPr>
          <w:rFonts w:ascii="Helvetica Neue" w:hAnsi="Helvetica Neue"/>
          <w:sz w:val="24"/>
          <w:szCs w:val="24"/>
        </w:rPr>
        <w:t xml:space="preserve">à </w:t>
      </w:r>
      <w:r w:rsidR="001C2447" w:rsidRPr="001C2447">
        <w:rPr>
          <w:rFonts w:ascii="Helvetica Neue" w:hAnsi="Helvetica Neue"/>
          <w:sz w:val="24"/>
          <w:szCs w:val="24"/>
        </w:rPr>
        <w:t>la fourniture des services cloud privé en vue de</w:t>
      </w:r>
      <w:r>
        <w:rPr>
          <w:rFonts w:cs="Calibri"/>
          <w:sz w:val="24"/>
          <w:szCs w:val="24"/>
        </w:rPr>
        <w:t> </w:t>
      </w:r>
      <w:r>
        <w:rPr>
          <w:rFonts w:ascii="Helvetica Neue" w:hAnsi="Helvetica Neue"/>
          <w:sz w:val="24"/>
          <w:szCs w:val="24"/>
        </w:rPr>
        <w:t xml:space="preserve">: </w:t>
      </w:r>
    </w:p>
    <w:p w14:paraId="1361EDB5" w14:textId="523465EB" w:rsidR="00686119" w:rsidRPr="00FB0079" w:rsidRDefault="00686119" w:rsidP="00686119">
      <w:pPr>
        <w:pStyle w:val="Paragraphedeliste"/>
        <w:numPr>
          <w:ilvl w:val="0"/>
          <w:numId w:val="4"/>
        </w:numPr>
        <w:tabs>
          <w:tab w:val="left" w:pos="284"/>
        </w:tabs>
        <w:autoSpaceDE w:val="0"/>
        <w:autoSpaceDN w:val="0"/>
        <w:spacing w:before="0" w:after="0"/>
        <w:contextualSpacing/>
        <w:jc w:val="both"/>
        <w:rPr>
          <w:rFonts w:ascii="Helvetica Neue" w:hAnsi="Helvetica Neue"/>
          <w:sz w:val="24"/>
          <w:szCs w:val="24"/>
        </w:rPr>
      </w:pPr>
      <w:r w:rsidRPr="00FB0079">
        <w:rPr>
          <w:rFonts w:ascii="Helvetica Neue" w:hAnsi="Helvetica Neue"/>
          <w:sz w:val="24"/>
          <w:szCs w:val="24"/>
        </w:rPr>
        <w:t>Répliquer</w:t>
      </w:r>
      <w:r w:rsidR="001C2447" w:rsidRPr="00FB0079">
        <w:rPr>
          <w:rFonts w:ascii="Helvetica Neue" w:hAnsi="Helvetica Neue"/>
          <w:sz w:val="24"/>
          <w:szCs w:val="24"/>
        </w:rPr>
        <w:t xml:space="preserve"> les sauvegardes informatiques de la CRRH-UEMOA dans un cloud privé</w:t>
      </w:r>
      <w:r w:rsidR="00E15E5A">
        <w:rPr>
          <w:rFonts w:ascii="Helvetica Neue" w:hAnsi="Helvetica Neue"/>
          <w:sz w:val="24"/>
          <w:szCs w:val="24"/>
        </w:rPr>
        <w:t> ;</w:t>
      </w:r>
    </w:p>
    <w:p w14:paraId="652E813B" w14:textId="3F36D6F7" w:rsidR="007C1DA4" w:rsidRPr="00FB0079" w:rsidRDefault="001153B0" w:rsidP="00686119">
      <w:pPr>
        <w:pStyle w:val="Paragraphedeliste"/>
        <w:numPr>
          <w:ilvl w:val="0"/>
          <w:numId w:val="4"/>
        </w:numPr>
        <w:tabs>
          <w:tab w:val="left" w:pos="284"/>
        </w:tabs>
        <w:autoSpaceDE w:val="0"/>
        <w:autoSpaceDN w:val="0"/>
        <w:spacing w:before="0" w:after="0"/>
        <w:contextualSpacing/>
        <w:jc w:val="both"/>
        <w:rPr>
          <w:rFonts w:ascii="Helvetica Neue" w:hAnsi="Helvetica Neue"/>
          <w:sz w:val="24"/>
          <w:szCs w:val="24"/>
        </w:rPr>
      </w:pPr>
      <w:r w:rsidRPr="00FB0079">
        <w:rPr>
          <w:rFonts w:ascii="Helvetica Neue" w:hAnsi="Helvetica Neue"/>
          <w:sz w:val="24"/>
          <w:szCs w:val="24"/>
        </w:rPr>
        <w:t>Garantir</w:t>
      </w:r>
      <w:r w:rsidR="007C1DA4" w:rsidRPr="00FB0079">
        <w:rPr>
          <w:rFonts w:ascii="Helvetica Neue" w:hAnsi="Helvetica Neue"/>
          <w:sz w:val="24"/>
          <w:szCs w:val="24"/>
        </w:rPr>
        <w:t xml:space="preserve"> la reprise d’activité</w:t>
      </w:r>
      <w:r w:rsidRPr="00FB0079">
        <w:rPr>
          <w:rFonts w:ascii="Helvetica Neue" w:hAnsi="Helvetica Neue"/>
          <w:sz w:val="24"/>
          <w:szCs w:val="24"/>
        </w:rPr>
        <w:t xml:space="preserve"> </w:t>
      </w:r>
      <w:r w:rsidR="00AB3A38" w:rsidRPr="00FB0079">
        <w:rPr>
          <w:rFonts w:ascii="Helvetica Neue" w:hAnsi="Helvetica Neue"/>
          <w:sz w:val="24"/>
          <w:szCs w:val="24"/>
        </w:rPr>
        <w:t>sur</w:t>
      </w:r>
      <w:r w:rsidRPr="00FB0079">
        <w:rPr>
          <w:rFonts w:ascii="Helvetica Neue" w:hAnsi="Helvetica Neue"/>
          <w:sz w:val="24"/>
          <w:szCs w:val="24"/>
        </w:rPr>
        <w:t xml:space="preserve"> les infrastructures du cabinet</w:t>
      </w:r>
      <w:r w:rsidR="007C1DA4" w:rsidRPr="00FB0079">
        <w:rPr>
          <w:rFonts w:ascii="Helvetica Neue" w:hAnsi="Helvetica Neue"/>
          <w:sz w:val="24"/>
          <w:szCs w:val="24"/>
        </w:rPr>
        <w:t xml:space="preserve"> </w:t>
      </w:r>
      <w:r w:rsidRPr="00FB0079">
        <w:rPr>
          <w:rFonts w:ascii="Helvetica Neue" w:hAnsi="Helvetica Neue"/>
          <w:sz w:val="24"/>
          <w:szCs w:val="24"/>
        </w:rPr>
        <w:t>en cas de sinistre grave ou d’interruption des activités informatiques au siège de la CRRH-UEMOA</w:t>
      </w:r>
      <w:r w:rsidR="00E15E5A">
        <w:rPr>
          <w:rFonts w:ascii="Helvetica Neue" w:hAnsi="Helvetica Neue"/>
          <w:sz w:val="24"/>
          <w:szCs w:val="24"/>
        </w:rPr>
        <w:t> ;</w:t>
      </w:r>
    </w:p>
    <w:p w14:paraId="5E337208" w14:textId="5E5A524B" w:rsidR="00686119" w:rsidRPr="00FB0079" w:rsidRDefault="00686119" w:rsidP="00686119">
      <w:pPr>
        <w:pStyle w:val="Paragraphedeliste"/>
        <w:numPr>
          <w:ilvl w:val="0"/>
          <w:numId w:val="4"/>
        </w:numPr>
        <w:tabs>
          <w:tab w:val="left" w:pos="284"/>
        </w:tabs>
        <w:autoSpaceDE w:val="0"/>
        <w:autoSpaceDN w:val="0"/>
        <w:spacing w:before="0" w:after="0"/>
        <w:contextualSpacing/>
        <w:jc w:val="both"/>
        <w:rPr>
          <w:rFonts w:ascii="Helvetica Neue" w:hAnsi="Helvetica Neue"/>
          <w:sz w:val="24"/>
          <w:szCs w:val="24"/>
        </w:rPr>
      </w:pPr>
      <w:r w:rsidRPr="00FB0079">
        <w:rPr>
          <w:rFonts w:ascii="Helvetica Neue" w:hAnsi="Helvetica Neue"/>
          <w:sz w:val="24"/>
          <w:szCs w:val="24"/>
        </w:rPr>
        <w:t>Effectuer</w:t>
      </w:r>
      <w:r w:rsidR="001C2447" w:rsidRPr="00FB0079">
        <w:rPr>
          <w:rFonts w:ascii="Helvetica Neue" w:hAnsi="Helvetica Neue"/>
          <w:sz w:val="24"/>
          <w:szCs w:val="24"/>
        </w:rPr>
        <w:t xml:space="preserve"> </w:t>
      </w:r>
      <w:r w:rsidR="00BD754E" w:rsidRPr="00FB0079">
        <w:rPr>
          <w:rFonts w:ascii="Helvetica Neue" w:hAnsi="Helvetica Neue"/>
          <w:sz w:val="24"/>
          <w:szCs w:val="24"/>
        </w:rPr>
        <w:t>périodiquement (</w:t>
      </w:r>
      <w:r w:rsidR="00FB5342" w:rsidRPr="00FB0079">
        <w:rPr>
          <w:rFonts w:ascii="Helvetica Neue" w:hAnsi="Helvetica Neue"/>
          <w:sz w:val="24"/>
          <w:szCs w:val="24"/>
        </w:rPr>
        <w:t>2 fois par an</w:t>
      </w:r>
      <w:r w:rsidR="00BD754E" w:rsidRPr="00FB0079">
        <w:rPr>
          <w:rFonts w:ascii="Helvetica Neue" w:hAnsi="Helvetica Neue"/>
          <w:sz w:val="24"/>
          <w:szCs w:val="24"/>
        </w:rPr>
        <w:t>) d</w:t>
      </w:r>
      <w:r w:rsidR="001C2447" w:rsidRPr="00FB0079">
        <w:rPr>
          <w:rFonts w:ascii="Helvetica Neue" w:hAnsi="Helvetica Neue"/>
          <w:sz w:val="24"/>
          <w:szCs w:val="24"/>
        </w:rPr>
        <w:t>es tests de continuité</w:t>
      </w:r>
      <w:r w:rsidR="00124BA3" w:rsidRPr="00FB0079">
        <w:rPr>
          <w:rFonts w:ascii="Helvetica Neue" w:hAnsi="Helvetica Neue"/>
          <w:sz w:val="24"/>
          <w:szCs w:val="24"/>
        </w:rPr>
        <w:t xml:space="preserve"> de services</w:t>
      </w:r>
      <w:r w:rsidR="001C2447" w:rsidRPr="00FB0079">
        <w:rPr>
          <w:rFonts w:ascii="Helvetica Neue" w:hAnsi="Helvetica Neue"/>
          <w:sz w:val="24"/>
          <w:szCs w:val="24"/>
        </w:rPr>
        <w:t xml:space="preserve"> </w:t>
      </w:r>
      <w:r w:rsidR="00BD754E" w:rsidRPr="00FB0079">
        <w:rPr>
          <w:rFonts w:ascii="Helvetica Neue" w:hAnsi="Helvetica Neue"/>
          <w:sz w:val="24"/>
          <w:szCs w:val="24"/>
        </w:rPr>
        <w:t>(</w:t>
      </w:r>
      <w:r w:rsidR="00FB5342" w:rsidRPr="00FB0079">
        <w:rPr>
          <w:rFonts w:ascii="Helvetica Neue" w:hAnsi="Helvetica Neue"/>
          <w:sz w:val="24"/>
          <w:szCs w:val="24"/>
        </w:rPr>
        <w:t>sur site ou à d</w:t>
      </w:r>
      <w:r w:rsidR="005C4EB9" w:rsidRPr="00FB0079">
        <w:rPr>
          <w:rFonts w:ascii="Helvetica Neue" w:hAnsi="Helvetica Neue"/>
          <w:sz w:val="24"/>
          <w:szCs w:val="24"/>
        </w:rPr>
        <w:t>istance</w:t>
      </w:r>
      <w:r w:rsidR="00BD754E" w:rsidRPr="00FB0079">
        <w:rPr>
          <w:rFonts w:ascii="Helvetica Neue" w:hAnsi="Helvetica Neue"/>
          <w:sz w:val="24"/>
          <w:szCs w:val="24"/>
        </w:rPr>
        <w:t>) pour s’assurer de la validité des précédentes sauvegardes.</w:t>
      </w:r>
      <w:r w:rsidR="001C2447" w:rsidRPr="00FB0079">
        <w:rPr>
          <w:rFonts w:ascii="Helvetica Neue" w:hAnsi="Helvetica Neue"/>
          <w:sz w:val="24"/>
          <w:szCs w:val="24"/>
        </w:rPr>
        <w:t xml:space="preserve">  </w:t>
      </w:r>
    </w:p>
    <w:p w14:paraId="340D7429" w14:textId="77777777" w:rsidR="00686119" w:rsidRDefault="00686119" w:rsidP="00686119">
      <w:pPr>
        <w:tabs>
          <w:tab w:val="left" w:pos="284"/>
        </w:tabs>
        <w:autoSpaceDE w:val="0"/>
        <w:autoSpaceDN w:val="0"/>
        <w:spacing w:before="0" w:after="0"/>
        <w:contextualSpacing/>
        <w:jc w:val="both"/>
        <w:rPr>
          <w:rFonts w:ascii="Helvetica Neue" w:hAnsi="Helvetica Neue"/>
          <w:sz w:val="24"/>
          <w:szCs w:val="24"/>
        </w:rPr>
      </w:pPr>
    </w:p>
    <w:p w14:paraId="7D9F9971" w14:textId="0DF167A0" w:rsidR="001C2447" w:rsidRPr="00686119" w:rsidRDefault="001C2447" w:rsidP="005B19BC">
      <w:pPr>
        <w:tabs>
          <w:tab w:val="left" w:pos="284"/>
        </w:tabs>
        <w:autoSpaceDE w:val="0"/>
        <w:autoSpaceDN w:val="0"/>
        <w:spacing w:before="0" w:after="0" w:line="240" w:lineRule="auto"/>
        <w:contextualSpacing/>
        <w:jc w:val="both"/>
        <w:rPr>
          <w:rFonts w:ascii="Helvetica Neue" w:hAnsi="Helvetica Neue"/>
          <w:sz w:val="24"/>
          <w:szCs w:val="24"/>
        </w:rPr>
      </w:pPr>
      <w:r w:rsidRPr="00686119">
        <w:rPr>
          <w:rFonts w:ascii="Helvetica Neue" w:hAnsi="Helvetica Neue"/>
          <w:sz w:val="24"/>
          <w:szCs w:val="24"/>
        </w:rPr>
        <w:t>Le soumissionnaire s’assurera</w:t>
      </w:r>
      <w:r w:rsidR="00F774FC" w:rsidRPr="00686119">
        <w:rPr>
          <w:rFonts w:ascii="Helvetica Neue" w:hAnsi="Helvetica Neue"/>
          <w:sz w:val="24"/>
          <w:szCs w:val="24"/>
        </w:rPr>
        <w:t xml:space="preserve"> </w:t>
      </w:r>
      <w:r w:rsidR="00E352FB">
        <w:rPr>
          <w:rFonts w:ascii="Helvetica Neue" w:hAnsi="Helvetica Neue"/>
          <w:sz w:val="24"/>
          <w:szCs w:val="24"/>
        </w:rPr>
        <w:t xml:space="preserve">de </w:t>
      </w:r>
      <w:r w:rsidR="00F774FC" w:rsidRPr="00686119">
        <w:rPr>
          <w:rFonts w:ascii="Helvetica Neue" w:hAnsi="Helvetica Neue"/>
          <w:sz w:val="24"/>
          <w:szCs w:val="24"/>
        </w:rPr>
        <w:t>toutes</w:t>
      </w:r>
      <w:r w:rsidRPr="00686119">
        <w:rPr>
          <w:rFonts w:ascii="Helvetica Neue" w:hAnsi="Helvetica Neue"/>
          <w:sz w:val="24"/>
          <w:szCs w:val="24"/>
        </w:rPr>
        <w:t xml:space="preserve"> les configurations nécessaires pour la réplication des données dans le cloud privé et l’élaboration d’un PCIT/PRA selon les applications et/serveurs utilisés à la CRRH-UEMOA</w:t>
      </w:r>
      <w:r w:rsidR="00F774FC" w:rsidRPr="00686119">
        <w:rPr>
          <w:rFonts w:ascii="Helvetica Neue" w:hAnsi="Helvetica Neue"/>
          <w:sz w:val="24"/>
          <w:szCs w:val="24"/>
        </w:rPr>
        <w:t>.</w:t>
      </w:r>
    </w:p>
    <w:p w14:paraId="5DC5BB62" w14:textId="77777777" w:rsidR="00F774FC" w:rsidRPr="001C2447" w:rsidRDefault="00F774FC" w:rsidP="005B19BC">
      <w:pPr>
        <w:pStyle w:val="Paragraphedeliste"/>
        <w:tabs>
          <w:tab w:val="left" w:pos="284"/>
        </w:tabs>
        <w:autoSpaceDE w:val="0"/>
        <w:autoSpaceDN w:val="0"/>
        <w:spacing w:before="0" w:after="0" w:line="240" w:lineRule="auto"/>
        <w:ind w:left="502"/>
        <w:contextualSpacing/>
        <w:jc w:val="both"/>
        <w:rPr>
          <w:rFonts w:ascii="Helvetica Neue" w:hAnsi="Helvetica Neue"/>
          <w:sz w:val="24"/>
          <w:szCs w:val="24"/>
        </w:rPr>
      </w:pPr>
    </w:p>
    <w:p w14:paraId="103AAE56" w14:textId="7FEF8CF9" w:rsidR="005B19BC" w:rsidRDefault="001C2447" w:rsidP="005B19BC">
      <w:pPr>
        <w:pStyle w:val="Paragraphedeliste"/>
        <w:tabs>
          <w:tab w:val="left" w:pos="284"/>
        </w:tabs>
        <w:autoSpaceDE w:val="0"/>
        <w:autoSpaceDN w:val="0"/>
        <w:spacing w:before="0" w:after="0" w:line="240" w:lineRule="auto"/>
        <w:ind w:left="0"/>
        <w:contextualSpacing/>
        <w:jc w:val="both"/>
        <w:rPr>
          <w:rFonts w:ascii="Helvetica Neue" w:hAnsi="Helvetica Neue"/>
          <w:sz w:val="24"/>
          <w:szCs w:val="24"/>
        </w:rPr>
      </w:pPr>
      <w:r w:rsidRPr="001C2447">
        <w:rPr>
          <w:rFonts w:ascii="Helvetica Neue" w:hAnsi="Helvetica Neue"/>
          <w:sz w:val="24"/>
          <w:szCs w:val="24"/>
        </w:rPr>
        <w:t>Il appartient à l’entreprise d’identifier les équipements</w:t>
      </w:r>
      <w:r w:rsidR="00D43B33">
        <w:rPr>
          <w:rFonts w:ascii="Helvetica Neue" w:hAnsi="Helvetica Neue"/>
          <w:sz w:val="24"/>
          <w:szCs w:val="24"/>
        </w:rPr>
        <w:t>/infrastructures</w:t>
      </w:r>
      <w:r w:rsidRPr="001C2447">
        <w:rPr>
          <w:rFonts w:ascii="Helvetica Neue" w:hAnsi="Helvetica Neue"/>
          <w:sz w:val="24"/>
          <w:szCs w:val="24"/>
        </w:rPr>
        <w:t xml:space="preserve"> dont elle aura besoin pour la bonne exécution de la prestation.</w:t>
      </w:r>
    </w:p>
    <w:p w14:paraId="05CAEA6B" w14:textId="77777777" w:rsidR="005B19BC" w:rsidRPr="001C2447" w:rsidRDefault="005B19BC" w:rsidP="005B19BC">
      <w:pPr>
        <w:pStyle w:val="Paragraphedeliste"/>
        <w:tabs>
          <w:tab w:val="left" w:pos="284"/>
        </w:tabs>
        <w:autoSpaceDE w:val="0"/>
        <w:autoSpaceDN w:val="0"/>
        <w:spacing w:before="0" w:after="0" w:line="240" w:lineRule="auto"/>
        <w:ind w:left="0"/>
        <w:contextualSpacing/>
        <w:jc w:val="both"/>
        <w:rPr>
          <w:rFonts w:ascii="Helvetica Neue" w:hAnsi="Helvetica Neue"/>
          <w:sz w:val="24"/>
          <w:szCs w:val="24"/>
        </w:rPr>
      </w:pPr>
    </w:p>
    <w:p w14:paraId="2474C8EF" w14:textId="35BCEC25" w:rsidR="002E0DEC" w:rsidRDefault="001C2447" w:rsidP="005B19BC">
      <w:pPr>
        <w:pStyle w:val="Paragraphedeliste"/>
        <w:tabs>
          <w:tab w:val="left" w:pos="284"/>
        </w:tabs>
        <w:autoSpaceDE w:val="0"/>
        <w:autoSpaceDN w:val="0"/>
        <w:spacing w:before="0" w:after="0" w:line="240" w:lineRule="auto"/>
        <w:ind w:left="0"/>
        <w:contextualSpacing/>
        <w:jc w:val="both"/>
        <w:rPr>
          <w:rFonts w:ascii="Helvetica Neue" w:hAnsi="Helvetica Neue"/>
          <w:sz w:val="24"/>
          <w:szCs w:val="24"/>
        </w:rPr>
      </w:pPr>
      <w:r w:rsidRPr="001C2447">
        <w:rPr>
          <w:rFonts w:ascii="Helvetica Neue" w:hAnsi="Helvetica Neue"/>
          <w:sz w:val="24"/>
          <w:szCs w:val="24"/>
        </w:rPr>
        <w:t>L’entreprise proposera des solutions techniques efficientes permettant une extension future des installations de nouveaux serveurs ou équipements réseau, en assurant pendant toute la période de garantie la</w:t>
      </w:r>
      <w:r w:rsidR="00F774FC">
        <w:rPr>
          <w:rFonts w:ascii="Helvetica Neue" w:hAnsi="Helvetica Neue"/>
          <w:sz w:val="24"/>
          <w:szCs w:val="24"/>
        </w:rPr>
        <w:t xml:space="preserve"> </w:t>
      </w:r>
      <w:r w:rsidRPr="001C2447">
        <w:rPr>
          <w:rFonts w:ascii="Helvetica Neue" w:hAnsi="Helvetica Neue"/>
          <w:sz w:val="24"/>
          <w:szCs w:val="24"/>
        </w:rPr>
        <w:t>disponibilité de la maintenance, en s’engageant à maintenir une continuité de service en cas de sinistre à la CRRH-UEMOA</w:t>
      </w:r>
      <w:r w:rsidR="005B19BC">
        <w:rPr>
          <w:rFonts w:ascii="Helvetica Neue" w:hAnsi="Helvetica Neue"/>
          <w:sz w:val="24"/>
          <w:szCs w:val="24"/>
        </w:rPr>
        <w:t>.</w:t>
      </w:r>
    </w:p>
    <w:p w14:paraId="2BBC1405" w14:textId="77777777" w:rsidR="00BB4A4D" w:rsidRPr="001C2447" w:rsidRDefault="00BB4A4D" w:rsidP="005B19BC">
      <w:pPr>
        <w:pStyle w:val="Paragraphedeliste"/>
        <w:tabs>
          <w:tab w:val="left" w:pos="284"/>
        </w:tabs>
        <w:autoSpaceDE w:val="0"/>
        <w:autoSpaceDN w:val="0"/>
        <w:spacing w:before="0" w:after="0" w:line="240" w:lineRule="auto"/>
        <w:ind w:left="0"/>
        <w:contextualSpacing/>
        <w:jc w:val="both"/>
        <w:rPr>
          <w:rFonts w:ascii="Helvetica Neue" w:hAnsi="Helvetica Neue"/>
        </w:rPr>
      </w:pPr>
    </w:p>
    <w:p w14:paraId="553AB2A2" w14:textId="77777777" w:rsidR="00A44AE8" w:rsidRPr="00493250" w:rsidRDefault="00A44AE8" w:rsidP="00A44AE8">
      <w:pPr>
        <w:pStyle w:val="Corpsdetexte"/>
        <w:spacing w:before="1"/>
        <w:ind w:right="157"/>
        <w:jc w:val="both"/>
        <w:rPr>
          <w:rFonts w:ascii="Helvetica Neue" w:hAnsi="Helvetica Neue"/>
          <w:color w:val="000000" w:themeColor="text1"/>
        </w:rPr>
      </w:pPr>
      <w:r w:rsidRPr="00493250">
        <w:rPr>
          <w:rFonts w:ascii="Helvetica Neue" w:hAnsi="Helvetica Neue"/>
          <w:color w:val="000000" w:themeColor="text1"/>
        </w:rPr>
        <w:lastRenderedPageBreak/>
        <w:t>La durée prévisionnelle d’exécution de la prestation est</w:t>
      </w:r>
      <w:r w:rsidRPr="00493250">
        <w:rPr>
          <w:rFonts w:ascii="Helvetica Neue" w:hAnsi="Helvetica Neue"/>
          <w:color w:val="000000" w:themeColor="text1"/>
          <w:szCs w:val="22"/>
        </w:rPr>
        <w:t xml:space="preserve"> de 90 jours et le temps d’intervention du personnel clé est de 45 hommes/jours pour les réunions de cadrage, la mise en œuvre des sauvegardes et la formation du personnel</w:t>
      </w:r>
      <w:r w:rsidRPr="00493250">
        <w:rPr>
          <w:rFonts w:ascii="Calibri" w:hAnsi="Calibri" w:cs="Calibri"/>
          <w:color w:val="000000" w:themeColor="text1"/>
          <w:szCs w:val="22"/>
        </w:rPr>
        <w:t>.</w:t>
      </w:r>
    </w:p>
    <w:p w14:paraId="4201F11B" w14:textId="77777777" w:rsidR="002E0DEC" w:rsidRPr="00E80907" w:rsidRDefault="002E0DEC" w:rsidP="002E0DEC">
      <w:pPr>
        <w:spacing w:after="120" w:line="240" w:lineRule="auto"/>
        <w:jc w:val="both"/>
        <w:rPr>
          <w:rFonts w:ascii="Helvetica Neue" w:hAnsi="Helvetica Neue"/>
          <w:sz w:val="24"/>
          <w:szCs w:val="24"/>
        </w:rPr>
      </w:pPr>
      <w:r w:rsidRPr="00E80907">
        <w:rPr>
          <w:rFonts w:ascii="Helvetica Neue" w:hAnsi="Helvetica Neue"/>
          <w:sz w:val="24"/>
          <w:szCs w:val="24"/>
        </w:rPr>
        <w:t xml:space="preserve">Les Termes de Référence (TDRs) détaillés de </w:t>
      </w:r>
      <w:r>
        <w:rPr>
          <w:rFonts w:ascii="Helvetica Neue" w:hAnsi="Helvetica Neue"/>
          <w:sz w:val="24"/>
          <w:szCs w:val="24"/>
        </w:rPr>
        <w:t>la mission</w:t>
      </w:r>
      <w:r w:rsidRPr="00E80907">
        <w:rPr>
          <w:rFonts w:ascii="Helvetica Neue" w:hAnsi="Helvetica Neue"/>
          <w:sz w:val="24"/>
          <w:szCs w:val="24"/>
        </w:rPr>
        <w:t xml:space="preserve"> peuvent être obtenus à l'adresse électronique suivante : </w:t>
      </w:r>
    </w:p>
    <w:p w14:paraId="5F8B71BF" w14:textId="77777777" w:rsidR="002E0DEC" w:rsidRPr="00707DAF" w:rsidRDefault="002E0DEC" w:rsidP="002E0DEC">
      <w:pPr>
        <w:pStyle w:val="Paragraphedeliste"/>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68 Avenue de la Libération, Immeuble BOAD, BP 1172 Lomé (TOGO)</w:t>
      </w:r>
    </w:p>
    <w:p w14:paraId="03979D88" w14:textId="77777777" w:rsidR="002E0DEC" w:rsidRPr="00707DAF" w:rsidRDefault="002E0DEC" w:rsidP="002E0DEC">
      <w:pPr>
        <w:pStyle w:val="Paragraphedeliste"/>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Téléphone : (00 228) 22 23 27 22, Fax : (00 228) 22 23 27 42</w:t>
      </w:r>
    </w:p>
    <w:p w14:paraId="6A832885" w14:textId="77777777" w:rsidR="002E0DEC" w:rsidRPr="00707DAF" w:rsidRDefault="002E0DEC" w:rsidP="002E0DEC">
      <w:pPr>
        <w:tabs>
          <w:tab w:val="left" w:pos="142"/>
        </w:tabs>
        <w:spacing w:after="120" w:line="240" w:lineRule="auto"/>
        <w:jc w:val="center"/>
        <w:rPr>
          <w:rFonts w:ascii="Helvetica Neue" w:hAnsi="Helvetica Neue"/>
          <w:sz w:val="24"/>
          <w:szCs w:val="24"/>
        </w:rPr>
      </w:pPr>
      <w:r w:rsidRPr="00707DAF">
        <w:rPr>
          <w:rFonts w:ascii="Helvetica Neue" w:hAnsi="Helvetica Neue" w:cs="Calibri"/>
          <w:bCs/>
          <w:sz w:val="24"/>
          <w:szCs w:val="24"/>
        </w:rPr>
        <w:t xml:space="preserve">Email : </w:t>
      </w:r>
      <w:hyperlink r:id="rId7" w:history="1">
        <w:r w:rsidRPr="00707DAF">
          <w:rPr>
            <w:rStyle w:val="Lienhypertexte"/>
            <w:rFonts w:ascii="Helvetica Neue" w:hAnsi="Helvetica Neue" w:cs="Segoe UI"/>
            <w:b/>
            <w:bCs/>
            <w:color w:val="0070C0"/>
            <w:sz w:val="24"/>
            <w:szCs w:val="24"/>
            <w:shd w:val="clear" w:color="auto" w:fill="FFFFFF"/>
          </w:rPr>
          <w:t>consultant-it@CRRHUEMOA.ORG</w:t>
        </w:r>
      </w:hyperlink>
    </w:p>
    <w:p w14:paraId="44B66669" w14:textId="77777777" w:rsidR="002E0DEC" w:rsidRPr="0058728C" w:rsidRDefault="002E0DEC" w:rsidP="002E0DEC">
      <w:pPr>
        <w:pStyle w:val="Paragraphedeliste"/>
        <w:spacing w:after="120" w:line="240" w:lineRule="auto"/>
        <w:ind w:left="0"/>
        <w:jc w:val="both"/>
        <w:rPr>
          <w:rFonts w:ascii="Helvetica Neue" w:hAnsi="Helvetica Neue" w:cs="Calibri"/>
          <w:b/>
          <w:sz w:val="8"/>
          <w:szCs w:val="24"/>
        </w:rPr>
      </w:pPr>
    </w:p>
    <w:p w14:paraId="248399CC" w14:textId="02B0AEBA" w:rsidR="002E0DEC" w:rsidRPr="002C19E3" w:rsidRDefault="002E0DEC" w:rsidP="002E0DEC">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color w:val="FF0000"/>
          <w:sz w:val="24"/>
          <w:szCs w:val="24"/>
        </w:rPr>
      </w:pPr>
      <w:r w:rsidRPr="002C19E3">
        <w:rPr>
          <w:rFonts w:ascii="Helvetica Neue" w:hAnsi="Helvetica Neue"/>
          <w:sz w:val="24"/>
          <w:szCs w:val="24"/>
        </w:rPr>
        <w:t xml:space="preserve">La Direction Générale de la CRRH-UEMOA </w:t>
      </w:r>
      <w:r>
        <w:rPr>
          <w:rFonts w:ascii="Helvetica Neue" w:hAnsi="Helvetica Neue"/>
          <w:sz w:val="24"/>
          <w:szCs w:val="24"/>
        </w:rPr>
        <w:t xml:space="preserve">invite </w:t>
      </w:r>
      <w:r w:rsidRPr="002C19E3">
        <w:rPr>
          <w:rFonts w:ascii="Helvetica Neue" w:hAnsi="Helvetica Neue"/>
          <w:sz w:val="24"/>
          <w:szCs w:val="24"/>
        </w:rPr>
        <w:t xml:space="preserve">les </w:t>
      </w:r>
      <w:r w:rsidR="00A444D2">
        <w:rPr>
          <w:rFonts w:ascii="Helvetica Neue" w:hAnsi="Helvetica Neue"/>
          <w:sz w:val="24"/>
          <w:szCs w:val="24"/>
        </w:rPr>
        <w:t xml:space="preserve">cabinets </w:t>
      </w:r>
      <w:r w:rsidRPr="002C19E3">
        <w:rPr>
          <w:rFonts w:ascii="Helvetica Neue" w:hAnsi="Helvetica Neue"/>
          <w:sz w:val="24"/>
          <w:szCs w:val="24"/>
        </w:rPr>
        <w:t>éligibles</w:t>
      </w:r>
      <w:r w:rsidRPr="002C19E3" w:rsidDel="00456CA5">
        <w:rPr>
          <w:rFonts w:ascii="Helvetica Neue" w:hAnsi="Helvetica Neue"/>
          <w:sz w:val="24"/>
          <w:szCs w:val="24"/>
        </w:rPr>
        <w:t xml:space="preserve"> </w:t>
      </w:r>
      <w:r w:rsidRPr="002C19E3">
        <w:rPr>
          <w:rFonts w:ascii="Helvetica Neue" w:hAnsi="Helvetica Neue"/>
          <w:sz w:val="24"/>
          <w:szCs w:val="24"/>
        </w:rPr>
        <w:t xml:space="preserve">à manifester leur intérêt </w:t>
      </w:r>
      <w:r w:rsidR="00132685">
        <w:rPr>
          <w:rFonts w:ascii="Helvetica Neue" w:hAnsi="Helvetica Neue"/>
          <w:sz w:val="24"/>
          <w:szCs w:val="24"/>
        </w:rPr>
        <w:t>pour</w:t>
      </w:r>
      <w:r w:rsidRPr="002C19E3">
        <w:rPr>
          <w:rFonts w:ascii="Helvetica Neue" w:hAnsi="Helvetica Neue"/>
          <w:sz w:val="24"/>
          <w:szCs w:val="24"/>
        </w:rPr>
        <w:t xml:space="preserve"> fournir les services décrits ci-dessus. </w:t>
      </w:r>
    </w:p>
    <w:p w14:paraId="67AFDDCE" w14:textId="6717AF03" w:rsidR="002E0DEC" w:rsidRPr="00E80907" w:rsidRDefault="002E0DEC" w:rsidP="002E0DEC">
      <w:pPr>
        <w:spacing w:after="120" w:line="240" w:lineRule="auto"/>
        <w:jc w:val="both"/>
        <w:rPr>
          <w:rFonts w:ascii="Helvetica Neue" w:hAnsi="Helvetica Neue"/>
          <w:sz w:val="24"/>
          <w:szCs w:val="24"/>
        </w:rPr>
      </w:pPr>
      <w:r w:rsidRPr="00E80907">
        <w:rPr>
          <w:rFonts w:ascii="Helvetica Neue" w:hAnsi="Helvetica Neue"/>
          <w:sz w:val="24"/>
          <w:szCs w:val="24"/>
        </w:rPr>
        <w:t xml:space="preserve">Les </w:t>
      </w:r>
      <w:r w:rsidR="00A444D2">
        <w:rPr>
          <w:rFonts w:ascii="Helvetica Neue" w:hAnsi="Helvetica Neue"/>
          <w:sz w:val="24"/>
          <w:szCs w:val="24"/>
        </w:rPr>
        <w:t>cabinets</w:t>
      </w:r>
      <w:r w:rsidRPr="00E80907">
        <w:rPr>
          <w:rFonts w:ascii="Helvetica Neue" w:hAnsi="Helvetica Neue"/>
          <w:sz w:val="24"/>
          <w:szCs w:val="24"/>
        </w:rPr>
        <w:t xml:space="preserve"> intéressés doivent fournir les informations démontrant qu’ils possèdent l</w:t>
      </w:r>
      <w:r>
        <w:rPr>
          <w:rFonts w:ascii="Helvetica Neue" w:hAnsi="Helvetica Neue"/>
          <w:sz w:val="24"/>
          <w:szCs w:val="24"/>
        </w:rPr>
        <w:t>es qualifications requises et des</w:t>
      </w:r>
      <w:r w:rsidRPr="00E80907">
        <w:rPr>
          <w:rFonts w:ascii="Helvetica Neue" w:hAnsi="Helvetica Neue"/>
          <w:sz w:val="24"/>
          <w:szCs w:val="24"/>
        </w:rPr>
        <w:t xml:space="preserve"> expérience</w:t>
      </w:r>
      <w:r>
        <w:rPr>
          <w:rFonts w:ascii="Helvetica Neue" w:hAnsi="Helvetica Neue"/>
          <w:sz w:val="24"/>
          <w:szCs w:val="24"/>
        </w:rPr>
        <w:t>s</w:t>
      </w:r>
      <w:r w:rsidRPr="00E80907">
        <w:rPr>
          <w:rFonts w:ascii="Helvetica Neue" w:hAnsi="Helvetica Neue"/>
          <w:sz w:val="24"/>
          <w:szCs w:val="24"/>
        </w:rPr>
        <w:t xml:space="preserve"> pertinente</w:t>
      </w:r>
      <w:r>
        <w:rPr>
          <w:rFonts w:ascii="Helvetica Neue" w:hAnsi="Helvetica Neue"/>
          <w:sz w:val="24"/>
          <w:szCs w:val="24"/>
        </w:rPr>
        <w:t>s</w:t>
      </w:r>
      <w:r w:rsidRPr="00E80907">
        <w:rPr>
          <w:rFonts w:ascii="Helvetica Neue" w:hAnsi="Helvetica Neue"/>
          <w:sz w:val="24"/>
          <w:szCs w:val="24"/>
        </w:rPr>
        <w:t xml:space="preserve"> pour l’exécution de</w:t>
      </w:r>
      <w:r w:rsidR="00B332EC">
        <w:rPr>
          <w:rFonts w:ascii="Helvetica Neue" w:hAnsi="Helvetica Neue"/>
          <w:sz w:val="24"/>
          <w:szCs w:val="24"/>
        </w:rPr>
        <w:t xml:space="preserve"> la mission</w:t>
      </w:r>
      <w:r w:rsidRPr="00E80907">
        <w:rPr>
          <w:rFonts w:ascii="Helvetica Neue" w:hAnsi="Helvetica Neue"/>
          <w:sz w:val="24"/>
          <w:szCs w:val="24"/>
        </w:rPr>
        <w:t xml:space="preserve">. </w:t>
      </w:r>
    </w:p>
    <w:p w14:paraId="60DD189A" w14:textId="77777777" w:rsidR="002E0DEC" w:rsidRPr="007D6B22" w:rsidRDefault="002E0DEC" w:rsidP="002E0DEC">
      <w:pPr>
        <w:spacing w:after="120" w:line="240" w:lineRule="auto"/>
        <w:jc w:val="both"/>
        <w:rPr>
          <w:rFonts w:ascii="Helvetica Neue" w:hAnsi="Helvetica Neue"/>
          <w:sz w:val="24"/>
          <w:szCs w:val="24"/>
        </w:rPr>
      </w:pPr>
      <w:r w:rsidRPr="007D6B22">
        <w:rPr>
          <w:rFonts w:ascii="Helvetica Neue" w:hAnsi="Helvetica Neue"/>
          <w:sz w:val="24"/>
          <w:szCs w:val="24"/>
        </w:rPr>
        <w:t>La langue de soumission de la manifestation d’intérêt est le français.</w:t>
      </w:r>
    </w:p>
    <w:p w14:paraId="1D05B3F3" w14:textId="77777777" w:rsidR="002E0DEC" w:rsidRPr="007D6B22" w:rsidRDefault="002E0DEC" w:rsidP="002E0DEC">
      <w:pPr>
        <w:spacing w:after="120" w:line="240" w:lineRule="auto"/>
        <w:jc w:val="both"/>
        <w:rPr>
          <w:rFonts w:ascii="Helvetica Neue" w:hAnsi="Helvetica Neue"/>
          <w:sz w:val="8"/>
          <w:szCs w:val="24"/>
        </w:rPr>
      </w:pPr>
    </w:p>
    <w:p w14:paraId="7ED5293F" w14:textId="77777777" w:rsidR="002E0DEC" w:rsidRPr="00662058" w:rsidRDefault="002E0DEC" w:rsidP="002E0DEC">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sidRPr="00662058">
        <w:rPr>
          <w:rFonts w:ascii="Helvetica Neue" w:hAnsi="Helvetica Neue"/>
          <w:sz w:val="24"/>
          <w:szCs w:val="24"/>
        </w:rPr>
        <w:t>Les critères pour l’établissement de la liste restreinte sont :</w:t>
      </w:r>
    </w:p>
    <w:p w14:paraId="529C4A06" w14:textId="77777777" w:rsidR="002E0DEC" w:rsidRPr="00662058" w:rsidRDefault="002E0DEC" w:rsidP="002E0DEC">
      <w:pPr>
        <w:pStyle w:val="Paragraphedeliste"/>
        <w:tabs>
          <w:tab w:val="left" w:pos="284"/>
        </w:tabs>
        <w:autoSpaceDE w:val="0"/>
        <w:autoSpaceDN w:val="0"/>
        <w:spacing w:before="0" w:after="0"/>
        <w:ind w:left="0"/>
        <w:contextualSpacing/>
        <w:jc w:val="both"/>
        <w:rPr>
          <w:rFonts w:ascii="Helvetica Neue" w:hAnsi="Helvetica Neue"/>
          <w:sz w:val="8"/>
          <w:szCs w:val="24"/>
        </w:rPr>
      </w:pPr>
    </w:p>
    <w:p w14:paraId="50D56373" w14:textId="5BDCA807" w:rsidR="002266DC" w:rsidRPr="001847E5" w:rsidRDefault="002266DC" w:rsidP="002266DC">
      <w:pPr>
        <w:widowControl w:val="0"/>
        <w:jc w:val="both"/>
        <w:rPr>
          <w:rFonts w:ascii="Helvetica Neue" w:hAnsi="Helvetica Neue"/>
          <w:color w:val="000000" w:themeColor="text1"/>
          <w:sz w:val="24"/>
        </w:rPr>
      </w:pPr>
      <w:bookmarkStart w:id="0" w:name="_Toc114066125"/>
      <w:bookmarkStart w:id="1" w:name="_Toc131603156"/>
      <w:bookmarkStart w:id="2" w:name="_Toc131604065"/>
      <w:r w:rsidRPr="001847E5">
        <w:rPr>
          <w:rFonts w:ascii="Helvetica Neue" w:hAnsi="Helvetica Neue"/>
          <w:color w:val="000000" w:themeColor="text1"/>
          <w:w w:val="105"/>
          <w:sz w:val="24"/>
        </w:rPr>
        <w:t>La firme</w:t>
      </w:r>
      <w:r w:rsidRPr="001847E5">
        <w:rPr>
          <w:rFonts w:ascii="Helvetica Neue" w:hAnsi="Helvetica Neue"/>
          <w:color w:val="000000" w:themeColor="text1"/>
          <w:w w:val="105"/>
        </w:rPr>
        <w:t xml:space="preserve"> (un cabinet de préférence) </w:t>
      </w:r>
      <w:r w:rsidRPr="001847E5">
        <w:rPr>
          <w:rFonts w:ascii="Helvetica Neue" w:hAnsi="Helvetica Neue"/>
          <w:color w:val="000000" w:themeColor="text1"/>
          <w:lang w:bidi="he-IL"/>
        </w:rPr>
        <w:t>doit être un</w:t>
      </w:r>
      <w:r>
        <w:rPr>
          <w:rFonts w:ascii="Helvetica Neue" w:hAnsi="Helvetica Neue"/>
          <w:color w:val="000000" w:themeColor="text1"/>
          <w:lang w:bidi="he-IL"/>
        </w:rPr>
        <w:t xml:space="preserve"> cabinet d’étude et</w:t>
      </w:r>
      <w:r w:rsidRPr="001847E5">
        <w:rPr>
          <w:rFonts w:ascii="Helvetica Neue" w:hAnsi="Helvetica Neue"/>
          <w:color w:val="000000" w:themeColor="text1"/>
          <w:lang w:bidi="he-IL"/>
        </w:rPr>
        <w:t xml:space="preserve"> de </w:t>
      </w:r>
      <w:r>
        <w:rPr>
          <w:rFonts w:ascii="Helvetica Neue" w:hAnsi="Helvetica Neue"/>
          <w:color w:val="000000" w:themeColor="text1"/>
          <w:lang w:bidi="he-IL"/>
        </w:rPr>
        <w:t>déploiement de</w:t>
      </w:r>
      <w:r w:rsidRPr="001847E5">
        <w:rPr>
          <w:rFonts w:ascii="Helvetica Neue" w:hAnsi="Helvetica Neue"/>
          <w:color w:val="000000" w:themeColor="text1"/>
          <w:lang w:bidi="he-IL"/>
        </w:rPr>
        <w:t xml:space="preserve"> cloud privé dont le datacenter principal est basé dans la zone UEMOA</w:t>
      </w:r>
      <w:r w:rsidRPr="001847E5">
        <w:rPr>
          <w:rFonts w:ascii="Helvetica Neue" w:hAnsi="Helvetica Neue"/>
          <w:color w:val="000000" w:themeColor="text1"/>
          <w:w w:val="105"/>
          <w:sz w:val="24"/>
        </w:rPr>
        <w:t xml:space="preserve"> e</w:t>
      </w:r>
      <w:r w:rsidRPr="001847E5">
        <w:rPr>
          <w:rFonts w:ascii="Helvetica Neue" w:hAnsi="Helvetica Neue"/>
          <w:color w:val="000000" w:themeColor="text1"/>
          <w:w w:val="105"/>
        </w:rPr>
        <w:t>t réuni</w:t>
      </w:r>
      <w:r w:rsidRPr="001847E5">
        <w:rPr>
          <w:rFonts w:ascii="Helvetica Neue" w:hAnsi="Helvetica Neue"/>
          <w:color w:val="000000" w:themeColor="text1"/>
          <w:w w:val="105"/>
          <w:sz w:val="24"/>
        </w:rPr>
        <w:t>ssant</w:t>
      </w:r>
      <w:r w:rsidRPr="001847E5">
        <w:rPr>
          <w:rFonts w:ascii="Helvetica Neue" w:hAnsi="Helvetica Neue"/>
          <w:color w:val="000000" w:themeColor="text1"/>
          <w:w w:val="105"/>
        </w:rPr>
        <w:t xml:space="preserve"> les conditions </w:t>
      </w:r>
      <w:r w:rsidRPr="001847E5">
        <w:rPr>
          <w:rFonts w:ascii="Helvetica Neue" w:hAnsi="Helvetica Neue"/>
          <w:color w:val="000000" w:themeColor="text1"/>
          <w:w w:val="105"/>
          <w:sz w:val="24"/>
        </w:rPr>
        <w:t xml:space="preserve">minimales </w:t>
      </w:r>
      <w:r w:rsidRPr="001847E5">
        <w:rPr>
          <w:rFonts w:ascii="Helvetica Neue" w:hAnsi="Helvetica Neue"/>
          <w:color w:val="000000" w:themeColor="text1"/>
          <w:w w:val="105"/>
        </w:rPr>
        <w:t>suivantes</w:t>
      </w:r>
      <w:r w:rsidRPr="001847E5">
        <w:rPr>
          <w:rFonts w:ascii="Helvetica Neue" w:hAnsi="Helvetica Neue"/>
          <w:color w:val="000000" w:themeColor="text1"/>
          <w:spacing w:val="14"/>
          <w:w w:val="105"/>
        </w:rPr>
        <w:t xml:space="preserve"> </w:t>
      </w:r>
      <w:r w:rsidRPr="001847E5">
        <w:rPr>
          <w:rFonts w:ascii="Helvetica Neue" w:hAnsi="Helvetica Neue"/>
          <w:color w:val="000000" w:themeColor="text1"/>
          <w:w w:val="105"/>
        </w:rPr>
        <w:t>:</w:t>
      </w:r>
    </w:p>
    <w:p w14:paraId="25550C3E" w14:textId="77777777" w:rsidR="002266DC" w:rsidRPr="001847E5" w:rsidRDefault="002266DC" w:rsidP="002266DC">
      <w:pPr>
        <w:pStyle w:val="Paragraphedeliste"/>
        <w:widowControl w:val="0"/>
        <w:numPr>
          <w:ilvl w:val="0"/>
          <w:numId w:val="7"/>
        </w:numPr>
        <w:tabs>
          <w:tab w:val="left" w:pos="1454"/>
        </w:tabs>
        <w:autoSpaceDE w:val="0"/>
        <w:autoSpaceDN w:val="0"/>
        <w:spacing w:before="0" w:after="0" w:line="360" w:lineRule="auto"/>
        <w:ind w:right="-143" w:hanging="352"/>
        <w:jc w:val="both"/>
        <w:rPr>
          <w:rFonts w:ascii="Helvetica Neue" w:hAnsi="Helvetica Neue"/>
          <w:color w:val="262626"/>
        </w:rPr>
      </w:pPr>
      <w:r w:rsidRPr="001847E5">
        <w:rPr>
          <w:rFonts w:ascii="Helvetica Neue" w:hAnsi="Helvetica Neue"/>
          <w:color w:val="0F0F0F"/>
          <w:w w:val="105"/>
          <w:sz w:val="24"/>
        </w:rPr>
        <w:t xml:space="preserve">Avoir </w:t>
      </w:r>
      <w:r w:rsidRPr="001847E5">
        <w:rPr>
          <w:rFonts w:ascii="Helvetica Neue" w:hAnsi="Helvetica Neue"/>
          <w:color w:val="383838"/>
          <w:w w:val="105"/>
          <w:sz w:val="24"/>
        </w:rPr>
        <w:t xml:space="preserve">une </w:t>
      </w:r>
      <w:r w:rsidRPr="001847E5">
        <w:rPr>
          <w:rFonts w:ascii="Helvetica Neue" w:hAnsi="Helvetica Neue"/>
          <w:color w:val="262626"/>
          <w:w w:val="105"/>
          <w:sz w:val="24"/>
        </w:rPr>
        <w:t>expér</w:t>
      </w:r>
      <w:r w:rsidRPr="001847E5">
        <w:rPr>
          <w:rFonts w:ascii="Helvetica Neue" w:hAnsi="Helvetica Neue"/>
          <w:color w:val="484848"/>
          <w:w w:val="105"/>
          <w:sz w:val="24"/>
        </w:rPr>
        <w:t>i</w:t>
      </w:r>
      <w:r w:rsidRPr="001847E5">
        <w:rPr>
          <w:rFonts w:ascii="Helvetica Neue" w:hAnsi="Helvetica Neue"/>
          <w:color w:val="262626"/>
          <w:w w:val="105"/>
          <w:sz w:val="24"/>
        </w:rPr>
        <w:t xml:space="preserve">ence confirmée </w:t>
      </w:r>
      <w:r w:rsidRPr="001847E5">
        <w:rPr>
          <w:rFonts w:ascii="Helvetica Neue" w:hAnsi="Helvetica Neue"/>
          <w:color w:val="383838"/>
          <w:w w:val="105"/>
          <w:sz w:val="24"/>
        </w:rPr>
        <w:t xml:space="preserve">de </w:t>
      </w:r>
      <w:r>
        <w:rPr>
          <w:rFonts w:ascii="Helvetica Neue" w:hAnsi="Helvetica Neue"/>
          <w:color w:val="262626"/>
          <w:w w:val="105"/>
        </w:rPr>
        <w:t>trois</w:t>
      </w:r>
      <w:r w:rsidRPr="001847E5">
        <w:rPr>
          <w:rFonts w:ascii="Helvetica Neue" w:hAnsi="Helvetica Neue"/>
          <w:color w:val="262626"/>
          <w:w w:val="105"/>
          <w:sz w:val="24"/>
        </w:rPr>
        <w:t xml:space="preserve"> </w:t>
      </w:r>
      <w:r w:rsidRPr="001847E5">
        <w:rPr>
          <w:rFonts w:ascii="Helvetica Neue" w:hAnsi="Helvetica Neue"/>
          <w:color w:val="484848"/>
          <w:spacing w:val="-4"/>
          <w:w w:val="105"/>
          <w:sz w:val="24"/>
        </w:rPr>
        <w:t>(</w:t>
      </w:r>
      <w:r>
        <w:rPr>
          <w:rFonts w:ascii="Helvetica Neue" w:hAnsi="Helvetica Neue"/>
          <w:color w:val="262626"/>
          <w:spacing w:val="-4"/>
          <w:w w:val="105"/>
        </w:rPr>
        <w:t>03</w:t>
      </w:r>
      <w:r w:rsidRPr="001847E5">
        <w:rPr>
          <w:rFonts w:ascii="Helvetica Neue" w:hAnsi="Helvetica Neue"/>
          <w:color w:val="484848"/>
          <w:spacing w:val="-4"/>
          <w:w w:val="105"/>
          <w:sz w:val="24"/>
        </w:rPr>
        <w:t xml:space="preserve">) </w:t>
      </w:r>
      <w:r w:rsidRPr="001847E5">
        <w:rPr>
          <w:rFonts w:ascii="Helvetica Neue" w:hAnsi="Helvetica Neue"/>
          <w:color w:val="262626"/>
          <w:w w:val="105"/>
          <w:sz w:val="24"/>
        </w:rPr>
        <w:t xml:space="preserve">ans au moins </w:t>
      </w:r>
      <w:r w:rsidRPr="001847E5">
        <w:rPr>
          <w:rFonts w:ascii="Helvetica Neue" w:hAnsi="Helvetica Neue"/>
          <w:color w:val="0F0F0F"/>
          <w:w w:val="105"/>
          <w:sz w:val="24"/>
        </w:rPr>
        <w:t>da</w:t>
      </w:r>
      <w:r w:rsidRPr="001847E5">
        <w:rPr>
          <w:rFonts w:ascii="Helvetica Neue" w:hAnsi="Helvetica Neue"/>
          <w:color w:val="383838"/>
          <w:w w:val="105"/>
          <w:sz w:val="24"/>
        </w:rPr>
        <w:t xml:space="preserve">ns </w:t>
      </w:r>
      <w:r w:rsidRPr="001847E5">
        <w:rPr>
          <w:rFonts w:ascii="Helvetica Neue" w:hAnsi="Helvetica Neue"/>
          <w:color w:val="0F0F0F"/>
          <w:w w:val="105"/>
          <w:sz w:val="24"/>
        </w:rPr>
        <w:t>l</w:t>
      </w:r>
      <w:r w:rsidRPr="001847E5">
        <w:rPr>
          <w:rFonts w:ascii="Helvetica Neue" w:hAnsi="Helvetica Neue"/>
          <w:color w:val="484848"/>
          <w:w w:val="105"/>
          <w:sz w:val="24"/>
        </w:rPr>
        <w:t>'</w:t>
      </w:r>
      <w:r w:rsidRPr="001847E5">
        <w:rPr>
          <w:rFonts w:ascii="Helvetica Neue" w:hAnsi="Helvetica Neue"/>
          <w:color w:val="262626"/>
          <w:w w:val="105"/>
          <w:sz w:val="24"/>
        </w:rPr>
        <w:t>élaborat</w:t>
      </w:r>
      <w:r w:rsidRPr="001847E5">
        <w:rPr>
          <w:rFonts w:ascii="Helvetica Neue" w:hAnsi="Helvetica Neue"/>
          <w:color w:val="484848"/>
          <w:w w:val="105"/>
          <w:sz w:val="24"/>
        </w:rPr>
        <w:t>i</w:t>
      </w:r>
      <w:r w:rsidRPr="001847E5">
        <w:rPr>
          <w:rFonts w:ascii="Helvetica Neue" w:hAnsi="Helvetica Neue"/>
          <w:color w:val="262626"/>
          <w:w w:val="105"/>
          <w:sz w:val="24"/>
        </w:rPr>
        <w:t>on de manuels de procédures</w:t>
      </w:r>
      <w:r w:rsidRPr="001847E5">
        <w:rPr>
          <w:rFonts w:ascii="Helvetica Neue" w:hAnsi="Helvetica Neue"/>
          <w:color w:val="262626"/>
          <w:spacing w:val="31"/>
          <w:w w:val="105"/>
          <w:sz w:val="24"/>
        </w:rPr>
        <w:t xml:space="preserve"> </w:t>
      </w:r>
      <w:r w:rsidRPr="001847E5">
        <w:rPr>
          <w:rFonts w:ascii="Helvetica Neue" w:hAnsi="Helvetica Neue"/>
          <w:color w:val="383838"/>
          <w:w w:val="105"/>
          <w:sz w:val="24"/>
        </w:rPr>
        <w:t>;</w:t>
      </w:r>
    </w:p>
    <w:p w14:paraId="4AC37BB7" w14:textId="77777777" w:rsidR="002266DC" w:rsidRPr="001847E5" w:rsidRDefault="002266DC" w:rsidP="002266DC">
      <w:pPr>
        <w:pStyle w:val="Paragraphedeliste"/>
        <w:widowControl w:val="0"/>
        <w:numPr>
          <w:ilvl w:val="0"/>
          <w:numId w:val="7"/>
        </w:numPr>
        <w:tabs>
          <w:tab w:val="left" w:pos="1449"/>
        </w:tabs>
        <w:autoSpaceDE w:val="0"/>
        <w:autoSpaceDN w:val="0"/>
        <w:spacing w:before="1" w:after="0" w:line="360" w:lineRule="auto"/>
        <w:ind w:left="1451" w:right="141" w:hanging="352"/>
        <w:jc w:val="both"/>
        <w:rPr>
          <w:rFonts w:ascii="Helvetica Neue" w:hAnsi="Helvetica Neue"/>
          <w:color w:val="0F0F0F"/>
        </w:rPr>
      </w:pPr>
      <w:r w:rsidRPr="001847E5">
        <w:rPr>
          <w:rFonts w:ascii="Helvetica Neue" w:hAnsi="Helvetica Neue"/>
          <w:color w:val="262626"/>
          <w:w w:val="110"/>
          <w:sz w:val="24"/>
        </w:rPr>
        <w:t>Just</w:t>
      </w:r>
      <w:r w:rsidRPr="001847E5">
        <w:rPr>
          <w:rFonts w:ascii="Helvetica Neue" w:hAnsi="Helvetica Neue"/>
          <w:color w:val="484848"/>
          <w:w w:val="110"/>
          <w:sz w:val="24"/>
        </w:rPr>
        <w:t>ifi</w:t>
      </w:r>
      <w:r w:rsidRPr="001847E5">
        <w:rPr>
          <w:rFonts w:ascii="Helvetica Neue" w:hAnsi="Helvetica Neue"/>
          <w:color w:val="262626"/>
          <w:w w:val="110"/>
          <w:sz w:val="24"/>
        </w:rPr>
        <w:t xml:space="preserve">er </w:t>
      </w:r>
      <w:r w:rsidRPr="001847E5">
        <w:rPr>
          <w:rFonts w:ascii="Helvetica Neue" w:hAnsi="Helvetica Neue"/>
          <w:color w:val="0F0F0F"/>
          <w:w w:val="110"/>
          <w:sz w:val="24"/>
        </w:rPr>
        <w:t>d</w:t>
      </w:r>
      <w:r w:rsidRPr="001847E5">
        <w:rPr>
          <w:rFonts w:ascii="Helvetica Neue" w:hAnsi="Helvetica Neue"/>
          <w:color w:val="484848"/>
          <w:w w:val="110"/>
          <w:sz w:val="24"/>
        </w:rPr>
        <w:t>'</w:t>
      </w:r>
      <w:r w:rsidRPr="001847E5">
        <w:rPr>
          <w:rFonts w:ascii="Helvetica Neue" w:hAnsi="Helvetica Neue"/>
          <w:color w:val="262626"/>
          <w:w w:val="110"/>
          <w:sz w:val="24"/>
        </w:rPr>
        <w:t xml:space="preserve">une </w:t>
      </w:r>
      <w:r w:rsidRPr="001847E5">
        <w:rPr>
          <w:rFonts w:ascii="Helvetica Neue" w:hAnsi="Helvetica Neue"/>
          <w:color w:val="383838"/>
          <w:w w:val="110"/>
          <w:sz w:val="24"/>
        </w:rPr>
        <w:t xml:space="preserve">bonne </w:t>
      </w:r>
      <w:r w:rsidRPr="001847E5">
        <w:rPr>
          <w:rFonts w:ascii="Helvetica Neue" w:hAnsi="Helvetica Neue"/>
          <w:color w:val="262626"/>
          <w:w w:val="110"/>
          <w:sz w:val="24"/>
        </w:rPr>
        <w:t>expér</w:t>
      </w:r>
      <w:r w:rsidRPr="001847E5">
        <w:rPr>
          <w:rFonts w:ascii="Helvetica Neue" w:hAnsi="Helvetica Neue"/>
          <w:color w:val="484848"/>
          <w:w w:val="110"/>
          <w:sz w:val="24"/>
        </w:rPr>
        <w:t>i</w:t>
      </w:r>
      <w:r w:rsidRPr="001847E5">
        <w:rPr>
          <w:rFonts w:ascii="Helvetica Neue" w:hAnsi="Helvetica Neue"/>
          <w:color w:val="262626"/>
          <w:w w:val="110"/>
          <w:sz w:val="24"/>
        </w:rPr>
        <w:t>ence et de connaissances avérées de</w:t>
      </w:r>
      <w:r w:rsidRPr="001847E5">
        <w:rPr>
          <w:rFonts w:ascii="Helvetica Neue" w:hAnsi="Helvetica Neue"/>
          <w:color w:val="383838"/>
          <w:w w:val="110"/>
          <w:sz w:val="24"/>
        </w:rPr>
        <w:t xml:space="preserve"> l'e</w:t>
      </w:r>
      <w:r w:rsidRPr="00250623">
        <w:rPr>
          <w:rFonts w:ascii="Helvetica Neue" w:hAnsi="Helvetica Neue"/>
          <w:color w:val="383838"/>
          <w:w w:val="110"/>
        </w:rPr>
        <w:t>nviro</w:t>
      </w:r>
      <w:r w:rsidRPr="001847E5">
        <w:rPr>
          <w:rFonts w:ascii="Helvetica Neue" w:hAnsi="Helvetica Neue"/>
          <w:color w:val="0F0F0F"/>
          <w:w w:val="110"/>
          <w:sz w:val="24"/>
        </w:rPr>
        <w:t>n</w:t>
      </w:r>
      <w:r w:rsidRPr="001847E5">
        <w:rPr>
          <w:rFonts w:ascii="Helvetica Neue" w:hAnsi="Helvetica Neue"/>
          <w:color w:val="383838"/>
          <w:w w:val="110"/>
          <w:sz w:val="24"/>
        </w:rPr>
        <w:t>nement</w:t>
      </w:r>
      <w:r w:rsidRPr="001847E5">
        <w:rPr>
          <w:rFonts w:ascii="Helvetica Neue" w:hAnsi="Helvetica Neue"/>
          <w:color w:val="383838"/>
          <w:spacing w:val="-8"/>
          <w:w w:val="110"/>
          <w:sz w:val="24"/>
        </w:rPr>
        <w:t xml:space="preserve"> </w:t>
      </w:r>
      <w:r w:rsidRPr="001847E5">
        <w:rPr>
          <w:rFonts w:ascii="Helvetica Neue" w:hAnsi="Helvetica Neue"/>
          <w:color w:val="262626"/>
          <w:w w:val="110"/>
          <w:sz w:val="24"/>
        </w:rPr>
        <w:t>banca</w:t>
      </w:r>
      <w:r w:rsidRPr="001847E5">
        <w:rPr>
          <w:rFonts w:ascii="Helvetica Neue" w:hAnsi="Helvetica Neue"/>
          <w:color w:val="484848"/>
          <w:w w:val="110"/>
          <w:sz w:val="24"/>
        </w:rPr>
        <w:t>ir</w:t>
      </w:r>
      <w:r w:rsidRPr="001847E5">
        <w:rPr>
          <w:rFonts w:ascii="Helvetica Neue" w:hAnsi="Helvetica Neue"/>
          <w:color w:val="262626"/>
          <w:w w:val="110"/>
          <w:sz w:val="24"/>
        </w:rPr>
        <w:t>e</w:t>
      </w:r>
      <w:r w:rsidRPr="001847E5">
        <w:rPr>
          <w:rFonts w:ascii="Helvetica Neue" w:hAnsi="Helvetica Neue"/>
          <w:color w:val="262626"/>
          <w:spacing w:val="-2"/>
          <w:w w:val="110"/>
          <w:sz w:val="24"/>
        </w:rPr>
        <w:t xml:space="preserve"> </w:t>
      </w:r>
      <w:r w:rsidRPr="001847E5">
        <w:rPr>
          <w:rFonts w:ascii="Helvetica Neue" w:hAnsi="Helvetica Neue"/>
          <w:color w:val="484848"/>
          <w:w w:val="110"/>
          <w:sz w:val="24"/>
        </w:rPr>
        <w:t>;</w:t>
      </w:r>
    </w:p>
    <w:p w14:paraId="486E097A" w14:textId="77777777" w:rsidR="002266DC" w:rsidRPr="001847E5" w:rsidRDefault="002266DC" w:rsidP="002266DC">
      <w:pPr>
        <w:pStyle w:val="Paragraphedeliste"/>
        <w:widowControl w:val="0"/>
        <w:numPr>
          <w:ilvl w:val="0"/>
          <w:numId w:val="7"/>
        </w:numPr>
        <w:tabs>
          <w:tab w:val="left" w:pos="1449"/>
        </w:tabs>
        <w:autoSpaceDE w:val="0"/>
        <w:autoSpaceDN w:val="0"/>
        <w:spacing w:before="0" w:after="0" w:line="360" w:lineRule="auto"/>
        <w:ind w:left="1450" w:right="141" w:hanging="356"/>
        <w:jc w:val="both"/>
        <w:rPr>
          <w:rFonts w:ascii="Helvetica Neue" w:hAnsi="Helvetica Neue"/>
          <w:color w:val="262626"/>
        </w:rPr>
      </w:pPr>
      <w:r w:rsidRPr="001847E5">
        <w:rPr>
          <w:rFonts w:ascii="Helvetica Neue" w:hAnsi="Helvetica Neue"/>
          <w:color w:val="262626"/>
          <w:spacing w:val="2"/>
          <w:w w:val="110"/>
          <w:sz w:val="24"/>
        </w:rPr>
        <w:t>Just</w:t>
      </w:r>
      <w:r w:rsidRPr="001847E5">
        <w:rPr>
          <w:rFonts w:ascii="Helvetica Neue" w:hAnsi="Helvetica Neue"/>
          <w:color w:val="484848"/>
          <w:spacing w:val="2"/>
          <w:w w:val="110"/>
          <w:sz w:val="24"/>
        </w:rPr>
        <w:t>ifi</w:t>
      </w:r>
      <w:r w:rsidRPr="001847E5">
        <w:rPr>
          <w:rFonts w:ascii="Helvetica Neue" w:hAnsi="Helvetica Neue"/>
          <w:color w:val="262626"/>
          <w:w w:val="110"/>
          <w:sz w:val="24"/>
        </w:rPr>
        <w:t>er d</w:t>
      </w:r>
      <w:r w:rsidRPr="001847E5">
        <w:rPr>
          <w:rFonts w:ascii="Helvetica Neue" w:hAnsi="Helvetica Neue"/>
          <w:color w:val="606060"/>
          <w:w w:val="110"/>
          <w:sz w:val="24"/>
        </w:rPr>
        <w:t>'</w:t>
      </w:r>
      <w:r w:rsidRPr="001847E5">
        <w:rPr>
          <w:rFonts w:ascii="Helvetica Neue" w:hAnsi="Helvetica Neue"/>
          <w:color w:val="262626"/>
          <w:w w:val="110"/>
          <w:sz w:val="24"/>
        </w:rPr>
        <w:t xml:space="preserve">une </w:t>
      </w:r>
      <w:r w:rsidRPr="001847E5">
        <w:rPr>
          <w:rFonts w:ascii="Helvetica Neue" w:hAnsi="Helvetica Neue"/>
          <w:color w:val="383838"/>
          <w:w w:val="110"/>
          <w:sz w:val="24"/>
        </w:rPr>
        <w:t xml:space="preserve">bonne </w:t>
      </w:r>
      <w:r w:rsidRPr="001847E5">
        <w:rPr>
          <w:rFonts w:ascii="Helvetica Neue" w:hAnsi="Helvetica Neue"/>
          <w:color w:val="262626"/>
          <w:w w:val="110"/>
          <w:sz w:val="24"/>
        </w:rPr>
        <w:t>expér</w:t>
      </w:r>
      <w:r w:rsidRPr="001847E5">
        <w:rPr>
          <w:rFonts w:ascii="Helvetica Neue" w:hAnsi="Helvetica Neue"/>
          <w:color w:val="484848"/>
          <w:w w:val="110"/>
          <w:sz w:val="24"/>
        </w:rPr>
        <w:t>i</w:t>
      </w:r>
      <w:r w:rsidRPr="001847E5">
        <w:rPr>
          <w:rFonts w:ascii="Helvetica Neue" w:hAnsi="Helvetica Neue"/>
          <w:color w:val="262626"/>
          <w:w w:val="110"/>
          <w:sz w:val="24"/>
        </w:rPr>
        <w:t>ence en mat</w:t>
      </w:r>
      <w:r w:rsidRPr="001847E5">
        <w:rPr>
          <w:rFonts w:ascii="Helvetica Neue" w:hAnsi="Helvetica Neue"/>
          <w:color w:val="484848"/>
          <w:w w:val="110"/>
          <w:sz w:val="24"/>
        </w:rPr>
        <w:t>i</w:t>
      </w:r>
      <w:r w:rsidRPr="001847E5">
        <w:rPr>
          <w:rFonts w:ascii="Helvetica Neue" w:hAnsi="Helvetica Neue"/>
          <w:color w:val="262626"/>
          <w:w w:val="110"/>
          <w:sz w:val="24"/>
        </w:rPr>
        <w:t xml:space="preserve">ère </w:t>
      </w:r>
      <w:r w:rsidRPr="001847E5">
        <w:rPr>
          <w:rFonts w:ascii="Helvetica Neue" w:hAnsi="Helvetica Neue"/>
          <w:color w:val="0F0F0F"/>
          <w:w w:val="110"/>
          <w:sz w:val="24"/>
        </w:rPr>
        <w:t xml:space="preserve">de </w:t>
      </w:r>
      <w:r w:rsidRPr="001847E5">
        <w:rPr>
          <w:rFonts w:ascii="Helvetica Neue" w:hAnsi="Helvetica Neue"/>
          <w:color w:val="262626"/>
          <w:w w:val="110"/>
          <w:sz w:val="24"/>
        </w:rPr>
        <w:t>miss</w:t>
      </w:r>
      <w:r w:rsidRPr="001847E5">
        <w:rPr>
          <w:rFonts w:ascii="Helvetica Neue" w:hAnsi="Helvetica Neue"/>
          <w:color w:val="484848"/>
          <w:w w:val="110"/>
          <w:sz w:val="24"/>
        </w:rPr>
        <w:t>i</w:t>
      </w:r>
      <w:r w:rsidRPr="001847E5">
        <w:rPr>
          <w:rFonts w:ascii="Helvetica Neue" w:hAnsi="Helvetica Neue"/>
          <w:color w:val="262626"/>
          <w:w w:val="110"/>
          <w:sz w:val="24"/>
        </w:rPr>
        <w:t>ons d</w:t>
      </w:r>
      <w:r w:rsidRPr="001847E5">
        <w:rPr>
          <w:rFonts w:ascii="Helvetica Neue" w:hAnsi="Helvetica Neue"/>
          <w:color w:val="606060"/>
          <w:w w:val="110"/>
          <w:sz w:val="24"/>
        </w:rPr>
        <w:t>'</w:t>
      </w:r>
      <w:r w:rsidRPr="001847E5">
        <w:rPr>
          <w:rFonts w:ascii="Helvetica Neue" w:hAnsi="Helvetica Neue"/>
          <w:color w:val="262626"/>
          <w:w w:val="110"/>
          <w:sz w:val="24"/>
        </w:rPr>
        <w:t xml:space="preserve">élaboration de manuel de </w:t>
      </w:r>
      <w:r w:rsidRPr="001847E5">
        <w:rPr>
          <w:rFonts w:ascii="Helvetica Neue" w:hAnsi="Helvetica Neue"/>
          <w:color w:val="262626"/>
          <w:spacing w:val="-3"/>
          <w:w w:val="110"/>
          <w:sz w:val="24"/>
        </w:rPr>
        <w:t>continu</w:t>
      </w:r>
      <w:r w:rsidRPr="001847E5">
        <w:rPr>
          <w:rFonts w:ascii="Helvetica Neue" w:hAnsi="Helvetica Neue"/>
          <w:color w:val="484848"/>
          <w:spacing w:val="-3"/>
          <w:w w:val="110"/>
          <w:sz w:val="24"/>
        </w:rPr>
        <w:t>i</w:t>
      </w:r>
      <w:r w:rsidRPr="001847E5">
        <w:rPr>
          <w:rFonts w:ascii="Helvetica Neue" w:hAnsi="Helvetica Neue"/>
          <w:color w:val="0F0F0F"/>
          <w:spacing w:val="-3"/>
          <w:w w:val="110"/>
          <w:sz w:val="24"/>
        </w:rPr>
        <w:t xml:space="preserve">té </w:t>
      </w:r>
      <w:r w:rsidRPr="001847E5">
        <w:rPr>
          <w:rFonts w:ascii="Helvetica Neue" w:hAnsi="Helvetica Neue"/>
          <w:color w:val="0F0F0F"/>
          <w:w w:val="110"/>
          <w:sz w:val="24"/>
        </w:rPr>
        <w:t>d</w:t>
      </w:r>
      <w:r w:rsidRPr="001847E5">
        <w:rPr>
          <w:rFonts w:ascii="Helvetica Neue" w:hAnsi="Helvetica Neue"/>
          <w:color w:val="484848"/>
          <w:w w:val="110"/>
          <w:sz w:val="24"/>
        </w:rPr>
        <w:t>'</w:t>
      </w:r>
      <w:r w:rsidRPr="001847E5">
        <w:rPr>
          <w:rFonts w:ascii="Helvetica Neue" w:hAnsi="Helvetica Neue"/>
          <w:color w:val="262626"/>
          <w:w w:val="110"/>
          <w:sz w:val="24"/>
        </w:rPr>
        <w:t>activ</w:t>
      </w:r>
      <w:r w:rsidRPr="001847E5">
        <w:rPr>
          <w:rFonts w:ascii="Helvetica Neue" w:hAnsi="Helvetica Neue"/>
          <w:color w:val="606060"/>
          <w:w w:val="110"/>
          <w:sz w:val="24"/>
        </w:rPr>
        <w:t>i</w:t>
      </w:r>
      <w:r w:rsidRPr="001847E5">
        <w:rPr>
          <w:rFonts w:ascii="Helvetica Neue" w:hAnsi="Helvetica Neue"/>
          <w:color w:val="0F0F0F"/>
          <w:w w:val="110"/>
          <w:sz w:val="24"/>
        </w:rPr>
        <w:t>té</w:t>
      </w:r>
      <w:r w:rsidRPr="001847E5">
        <w:rPr>
          <w:rFonts w:ascii="Helvetica Neue" w:hAnsi="Helvetica Neue"/>
          <w:color w:val="0F0F0F"/>
          <w:spacing w:val="4"/>
          <w:w w:val="110"/>
          <w:sz w:val="24"/>
        </w:rPr>
        <w:t xml:space="preserve"> </w:t>
      </w:r>
      <w:r w:rsidRPr="001847E5">
        <w:rPr>
          <w:rFonts w:ascii="Helvetica Neue" w:hAnsi="Helvetica Neue"/>
          <w:color w:val="484848"/>
          <w:w w:val="110"/>
          <w:sz w:val="24"/>
        </w:rPr>
        <w:t>;</w:t>
      </w:r>
    </w:p>
    <w:p w14:paraId="406E59AC" w14:textId="77777777" w:rsidR="002266DC" w:rsidRPr="001847E5" w:rsidRDefault="002266DC" w:rsidP="002266DC">
      <w:pPr>
        <w:pStyle w:val="Paragraphedeliste"/>
        <w:widowControl w:val="0"/>
        <w:numPr>
          <w:ilvl w:val="0"/>
          <w:numId w:val="7"/>
        </w:numPr>
        <w:tabs>
          <w:tab w:val="left" w:pos="1449"/>
        </w:tabs>
        <w:autoSpaceDE w:val="0"/>
        <w:autoSpaceDN w:val="0"/>
        <w:spacing w:before="0" w:after="0" w:line="360" w:lineRule="auto"/>
        <w:ind w:left="1450" w:right="141" w:hanging="355"/>
        <w:jc w:val="both"/>
        <w:rPr>
          <w:rFonts w:ascii="Helvetica Neue" w:hAnsi="Helvetica Neue"/>
          <w:color w:val="383838"/>
        </w:rPr>
      </w:pPr>
      <w:r w:rsidRPr="001847E5">
        <w:rPr>
          <w:rFonts w:ascii="Helvetica Neue" w:hAnsi="Helvetica Neue"/>
          <w:color w:val="262626"/>
          <w:spacing w:val="3"/>
          <w:w w:val="105"/>
          <w:sz w:val="24"/>
        </w:rPr>
        <w:t>Just</w:t>
      </w:r>
      <w:r w:rsidRPr="001847E5">
        <w:rPr>
          <w:rFonts w:ascii="Helvetica Neue" w:hAnsi="Helvetica Neue"/>
          <w:color w:val="484848"/>
          <w:spacing w:val="3"/>
          <w:w w:val="105"/>
          <w:sz w:val="24"/>
        </w:rPr>
        <w:t>i</w:t>
      </w:r>
      <w:r w:rsidRPr="001847E5">
        <w:rPr>
          <w:rFonts w:ascii="Helvetica Neue" w:hAnsi="Helvetica Neue"/>
          <w:color w:val="0F0F0F"/>
          <w:spacing w:val="3"/>
          <w:w w:val="105"/>
          <w:sz w:val="24"/>
        </w:rPr>
        <w:t>f</w:t>
      </w:r>
      <w:r w:rsidRPr="001847E5">
        <w:rPr>
          <w:rFonts w:ascii="Helvetica Neue" w:hAnsi="Helvetica Neue"/>
          <w:color w:val="484848"/>
          <w:spacing w:val="3"/>
          <w:w w:val="105"/>
          <w:sz w:val="24"/>
        </w:rPr>
        <w:t>i</w:t>
      </w:r>
      <w:r w:rsidRPr="001847E5">
        <w:rPr>
          <w:rFonts w:ascii="Helvetica Neue" w:hAnsi="Helvetica Neue"/>
          <w:color w:val="262626"/>
          <w:spacing w:val="3"/>
          <w:w w:val="105"/>
          <w:sz w:val="24"/>
        </w:rPr>
        <w:t xml:space="preserve">er </w:t>
      </w:r>
      <w:r w:rsidRPr="001847E5">
        <w:rPr>
          <w:rFonts w:ascii="Helvetica Neue" w:hAnsi="Helvetica Neue"/>
          <w:color w:val="262626"/>
          <w:w w:val="105"/>
          <w:sz w:val="24"/>
        </w:rPr>
        <w:t xml:space="preserve">de </w:t>
      </w:r>
      <w:r w:rsidRPr="001847E5">
        <w:rPr>
          <w:rFonts w:ascii="Helvetica Neue" w:hAnsi="Helvetica Neue"/>
          <w:color w:val="383838"/>
          <w:spacing w:val="-3"/>
          <w:w w:val="105"/>
          <w:sz w:val="24"/>
        </w:rPr>
        <w:t>hau</w:t>
      </w:r>
      <w:r w:rsidRPr="001847E5">
        <w:rPr>
          <w:rFonts w:ascii="Helvetica Neue" w:hAnsi="Helvetica Neue"/>
          <w:color w:val="0F0F0F"/>
          <w:spacing w:val="-3"/>
          <w:w w:val="105"/>
          <w:sz w:val="24"/>
        </w:rPr>
        <w:t xml:space="preserve">tes </w:t>
      </w:r>
      <w:r w:rsidRPr="001847E5">
        <w:rPr>
          <w:rFonts w:ascii="Helvetica Neue" w:hAnsi="Helvetica Neue"/>
          <w:color w:val="0F0F0F"/>
          <w:w w:val="105"/>
          <w:sz w:val="24"/>
        </w:rPr>
        <w:t>qua</w:t>
      </w:r>
      <w:r w:rsidRPr="001847E5">
        <w:rPr>
          <w:rFonts w:ascii="Helvetica Neue" w:hAnsi="Helvetica Neue"/>
          <w:color w:val="383838"/>
          <w:w w:val="105"/>
          <w:sz w:val="24"/>
        </w:rPr>
        <w:t xml:space="preserve">lifications </w:t>
      </w:r>
      <w:r w:rsidRPr="001847E5">
        <w:rPr>
          <w:rFonts w:ascii="Helvetica Neue" w:hAnsi="Helvetica Neue"/>
          <w:color w:val="262626"/>
          <w:w w:val="105"/>
          <w:sz w:val="24"/>
        </w:rPr>
        <w:t xml:space="preserve">avérées </w:t>
      </w:r>
      <w:r w:rsidRPr="001847E5">
        <w:rPr>
          <w:rFonts w:ascii="Helvetica Neue" w:hAnsi="Helvetica Neue"/>
          <w:color w:val="484848"/>
          <w:w w:val="105"/>
          <w:sz w:val="24"/>
        </w:rPr>
        <w:t>(</w:t>
      </w:r>
      <w:r w:rsidRPr="001847E5">
        <w:rPr>
          <w:rFonts w:ascii="Helvetica Neue" w:hAnsi="Helvetica Neue"/>
          <w:color w:val="262626"/>
          <w:w w:val="105"/>
          <w:sz w:val="24"/>
        </w:rPr>
        <w:t xml:space="preserve">au minimum bac </w:t>
      </w:r>
      <w:r w:rsidRPr="001847E5">
        <w:rPr>
          <w:rFonts w:ascii="Helvetica Neue" w:hAnsi="Helvetica Neue"/>
          <w:color w:val="383838"/>
          <w:w w:val="105"/>
          <w:sz w:val="24"/>
        </w:rPr>
        <w:t xml:space="preserve">+5) </w:t>
      </w:r>
      <w:r w:rsidRPr="001847E5">
        <w:rPr>
          <w:rFonts w:ascii="Helvetica Neue" w:hAnsi="Helvetica Neue"/>
          <w:color w:val="262626"/>
          <w:w w:val="105"/>
          <w:sz w:val="24"/>
        </w:rPr>
        <w:t xml:space="preserve">en management des </w:t>
      </w:r>
      <w:r w:rsidRPr="001847E5">
        <w:rPr>
          <w:rFonts w:ascii="Helvetica Neue" w:hAnsi="Helvetica Neue"/>
          <w:color w:val="262626"/>
          <w:spacing w:val="-3"/>
          <w:w w:val="105"/>
          <w:sz w:val="24"/>
        </w:rPr>
        <w:t>organisations</w:t>
      </w:r>
      <w:r w:rsidRPr="001847E5">
        <w:rPr>
          <w:rFonts w:ascii="Helvetica Neue" w:hAnsi="Helvetica Neue"/>
          <w:color w:val="606060"/>
          <w:spacing w:val="-3"/>
          <w:w w:val="105"/>
          <w:sz w:val="24"/>
        </w:rPr>
        <w:t xml:space="preserve">, </w:t>
      </w:r>
      <w:r w:rsidRPr="001847E5">
        <w:rPr>
          <w:rFonts w:ascii="Helvetica Neue" w:hAnsi="Helvetica Neue"/>
          <w:color w:val="262626"/>
          <w:w w:val="105"/>
          <w:sz w:val="24"/>
        </w:rPr>
        <w:t>adm</w:t>
      </w:r>
      <w:r w:rsidRPr="001847E5">
        <w:rPr>
          <w:rFonts w:ascii="Helvetica Neue" w:hAnsi="Helvetica Neue"/>
          <w:color w:val="484848"/>
          <w:w w:val="105"/>
          <w:sz w:val="24"/>
        </w:rPr>
        <w:t>in</w:t>
      </w:r>
      <w:r w:rsidRPr="001847E5">
        <w:rPr>
          <w:rFonts w:ascii="Helvetica Neue" w:hAnsi="Helvetica Neue"/>
          <w:color w:val="0F0F0F"/>
          <w:w w:val="105"/>
          <w:sz w:val="24"/>
        </w:rPr>
        <w:t>is</w:t>
      </w:r>
      <w:r w:rsidRPr="001847E5">
        <w:rPr>
          <w:rFonts w:ascii="Helvetica Neue" w:hAnsi="Helvetica Neue"/>
          <w:color w:val="383838"/>
          <w:w w:val="105"/>
          <w:sz w:val="24"/>
        </w:rPr>
        <w:t>tratio</w:t>
      </w:r>
      <w:r w:rsidRPr="001847E5">
        <w:rPr>
          <w:rFonts w:ascii="Helvetica Neue" w:hAnsi="Helvetica Neue"/>
          <w:color w:val="0F0F0F"/>
          <w:w w:val="105"/>
          <w:sz w:val="24"/>
        </w:rPr>
        <w:t xml:space="preserve">n </w:t>
      </w:r>
      <w:r w:rsidRPr="001847E5">
        <w:rPr>
          <w:rFonts w:ascii="Helvetica Neue" w:hAnsi="Helvetica Neue"/>
          <w:color w:val="262626"/>
          <w:w w:val="105"/>
          <w:sz w:val="24"/>
        </w:rPr>
        <w:t xml:space="preserve">des </w:t>
      </w:r>
      <w:r w:rsidRPr="001847E5">
        <w:rPr>
          <w:rFonts w:ascii="Helvetica Neue" w:hAnsi="Helvetica Neue"/>
          <w:color w:val="262626"/>
          <w:spacing w:val="-4"/>
          <w:w w:val="105"/>
          <w:sz w:val="24"/>
        </w:rPr>
        <w:t>entreprises</w:t>
      </w:r>
      <w:r w:rsidRPr="001847E5">
        <w:rPr>
          <w:rFonts w:ascii="Helvetica Neue" w:hAnsi="Helvetica Neue"/>
          <w:color w:val="606060"/>
          <w:spacing w:val="-4"/>
          <w:w w:val="105"/>
          <w:sz w:val="24"/>
        </w:rPr>
        <w:t xml:space="preserve">, </w:t>
      </w:r>
      <w:r w:rsidRPr="001847E5">
        <w:rPr>
          <w:rFonts w:ascii="Helvetica Neue" w:hAnsi="Helvetica Neue"/>
          <w:color w:val="0F0F0F"/>
          <w:spacing w:val="-4"/>
          <w:w w:val="105"/>
          <w:sz w:val="24"/>
        </w:rPr>
        <w:t>d</w:t>
      </w:r>
      <w:r w:rsidRPr="001847E5">
        <w:rPr>
          <w:rFonts w:ascii="Helvetica Neue" w:hAnsi="Helvetica Neue"/>
          <w:color w:val="383838"/>
          <w:spacing w:val="-4"/>
          <w:w w:val="105"/>
          <w:sz w:val="24"/>
        </w:rPr>
        <w:t>roi</w:t>
      </w:r>
      <w:r w:rsidRPr="001847E5">
        <w:rPr>
          <w:rFonts w:ascii="Helvetica Neue" w:hAnsi="Helvetica Neue"/>
          <w:color w:val="0F0F0F"/>
          <w:spacing w:val="-4"/>
          <w:w w:val="105"/>
          <w:sz w:val="24"/>
        </w:rPr>
        <w:t>t</w:t>
      </w:r>
      <w:r w:rsidRPr="001847E5">
        <w:rPr>
          <w:rFonts w:ascii="Helvetica Neue" w:hAnsi="Helvetica Neue"/>
          <w:color w:val="484848"/>
          <w:spacing w:val="-4"/>
          <w:w w:val="105"/>
          <w:sz w:val="24"/>
        </w:rPr>
        <w:t xml:space="preserve">, </w:t>
      </w:r>
      <w:r w:rsidRPr="001847E5">
        <w:rPr>
          <w:rFonts w:ascii="Helvetica Neue" w:hAnsi="Helvetica Neue"/>
          <w:color w:val="262626"/>
          <w:w w:val="105"/>
          <w:sz w:val="24"/>
        </w:rPr>
        <w:t xml:space="preserve">gestion ou </w:t>
      </w:r>
      <w:r w:rsidRPr="001847E5">
        <w:rPr>
          <w:rFonts w:ascii="Helvetica Neue" w:hAnsi="Helvetica Neue"/>
          <w:color w:val="383838"/>
          <w:w w:val="105"/>
          <w:sz w:val="24"/>
        </w:rPr>
        <w:t xml:space="preserve">tout </w:t>
      </w:r>
      <w:r w:rsidRPr="001847E5">
        <w:rPr>
          <w:rFonts w:ascii="Helvetica Neue" w:hAnsi="Helvetica Neue"/>
          <w:color w:val="262626"/>
          <w:w w:val="105"/>
          <w:sz w:val="24"/>
        </w:rPr>
        <w:t xml:space="preserve">autre </w:t>
      </w:r>
      <w:r w:rsidRPr="001847E5">
        <w:rPr>
          <w:rFonts w:ascii="Helvetica Neue" w:hAnsi="Helvetica Neue"/>
          <w:color w:val="0F0F0F"/>
          <w:spacing w:val="-3"/>
          <w:w w:val="105"/>
          <w:sz w:val="24"/>
        </w:rPr>
        <w:t>d</w:t>
      </w:r>
      <w:r w:rsidRPr="001847E5">
        <w:rPr>
          <w:rFonts w:ascii="Helvetica Neue" w:hAnsi="Helvetica Neue"/>
          <w:color w:val="484848"/>
          <w:spacing w:val="-3"/>
          <w:w w:val="105"/>
          <w:sz w:val="24"/>
        </w:rPr>
        <w:t>i</w:t>
      </w:r>
      <w:r w:rsidRPr="001847E5">
        <w:rPr>
          <w:rFonts w:ascii="Helvetica Neue" w:hAnsi="Helvetica Neue"/>
          <w:color w:val="0F0F0F"/>
          <w:spacing w:val="-3"/>
          <w:w w:val="105"/>
          <w:sz w:val="24"/>
        </w:rPr>
        <w:t xml:space="preserve">plôme </w:t>
      </w:r>
      <w:r w:rsidRPr="001847E5">
        <w:rPr>
          <w:rFonts w:ascii="Helvetica Neue" w:hAnsi="Helvetica Neue"/>
          <w:color w:val="262626"/>
          <w:w w:val="105"/>
          <w:sz w:val="24"/>
        </w:rPr>
        <w:t>équ</w:t>
      </w:r>
      <w:r w:rsidRPr="001847E5">
        <w:rPr>
          <w:rFonts w:ascii="Helvetica Neue" w:hAnsi="Helvetica Neue"/>
          <w:color w:val="484848"/>
          <w:w w:val="105"/>
          <w:sz w:val="24"/>
        </w:rPr>
        <w:t>i</w:t>
      </w:r>
      <w:r w:rsidRPr="001847E5">
        <w:rPr>
          <w:rFonts w:ascii="Helvetica Neue" w:hAnsi="Helvetica Neue"/>
          <w:color w:val="262626"/>
          <w:w w:val="105"/>
          <w:sz w:val="24"/>
        </w:rPr>
        <w:t xml:space="preserve">valent </w:t>
      </w:r>
      <w:r w:rsidRPr="001847E5">
        <w:rPr>
          <w:rFonts w:ascii="Helvetica Neue" w:hAnsi="Helvetica Neue"/>
          <w:color w:val="484848"/>
          <w:w w:val="105"/>
          <w:sz w:val="24"/>
        </w:rPr>
        <w:t>(</w:t>
      </w:r>
      <w:r w:rsidRPr="001847E5">
        <w:rPr>
          <w:rFonts w:ascii="Helvetica Neue" w:hAnsi="Helvetica Neue"/>
          <w:color w:val="262626"/>
          <w:w w:val="105"/>
          <w:sz w:val="24"/>
        </w:rPr>
        <w:t>produ</w:t>
      </w:r>
      <w:r w:rsidRPr="001847E5">
        <w:rPr>
          <w:rFonts w:ascii="Helvetica Neue" w:hAnsi="Helvetica Neue"/>
          <w:color w:val="484848"/>
          <w:w w:val="105"/>
          <w:sz w:val="24"/>
        </w:rPr>
        <w:t>ir</w:t>
      </w:r>
      <w:r w:rsidRPr="001847E5">
        <w:rPr>
          <w:rFonts w:ascii="Helvetica Neue" w:hAnsi="Helvetica Neue"/>
          <w:color w:val="262626"/>
          <w:w w:val="105"/>
          <w:sz w:val="24"/>
        </w:rPr>
        <w:t xml:space="preserve">e CV </w:t>
      </w:r>
      <w:r w:rsidRPr="001847E5">
        <w:rPr>
          <w:rFonts w:ascii="Helvetica Neue" w:hAnsi="Helvetica Neue"/>
          <w:color w:val="0F0F0F"/>
          <w:w w:val="105"/>
          <w:sz w:val="24"/>
        </w:rPr>
        <w:t>d</w:t>
      </w:r>
      <w:r w:rsidRPr="001847E5">
        <w:rPr>
          <w:rFonts w:ascii="Helvetica Neue" w:hAnsi="Helvetica Neue"/>
          <w:color w:val="383838"/>
          <w:w w:val="105"/>
          <w:sz w:val="24"/>
        </w:rPr>
        <w:t xml:space="preserve">u </w:t>
      </w:r>
      <w:r w:rsidRPr="001847E5">
        <w:rPr>
          <w:rFonts w:ascii="Helvetica Neue" w:hAnsi="Helvetica Neue"/>
          <w:color w:val="0F0F0F"/>
          <w:spacing w:val="-5"/>
          <w:w w:val="105"/>
          <w:sz w:val="24"/>
        </w:rPr>
        <w:t>personne</w:t>
      </w:r>
      <w:r w:rsidRPr="001847E5">
        <w:rPr>
          <w:rFonts w:ascii="Helvetica Neue" w:hAnsi="Helvetica Neue"/>
          <w:color w:val="383838"/>
          <w:spacing w:val="-5"/>
          <w:w w:val="105"/>
          <w:sz w:val="24"/>
        </w:rPr>
        <w:t xml:space="preserve">l </w:t>
      </w:r>
      <w:r w:rsidRPr="001847E5">
        <w:rPr>
          <w:rFonts w:ascii="Helvetica Neue" w:hAnsi="Helvetica Neue"/>
          <w:color w:val="262626"/>
          <w:w w:val="105"/>
          <w:sz w:val="24"/>
        </w:rPr>
        <w:t>a</w:t>
      </w:r>
      <w:r w:rsidRPr="001847E5">
        <w:rPr>
          <w:rFonts w:ascii="Helvetica Neue" w:hAnsi="Helvetica Neue"/>
          <w:color w:val="484848"/>
          <w:w w:val="105"/>
          <w:sz w:val="24"/>
        </w:rPr>
        <w:t>ff</w:t>
      </w:r>
      <w:r w:rsidRPr="001847E5">
        <w:rPr>
          <w:rFonts w:ascii="Helvetica Neue" w:hAnsi="Helvetica Neue"/>
          <w:color w:val="262626"/>
          <w:w w:val="105"/>
          <w:sz w:val="24"/>
        </w:rPr>
        <w:t xml:space="preserve">ecté à </w:t>
      </w:r>
      <w:r w:rsidRPr="001847E5">
        <w:rPr>
          <w:rFonts w:ascii="Helvetica Neue" w:hAnsi="Helvetica Neue"/>
          <w:color w:val="383838"/>
          <w:w w:val="105"/>
          <w:sz w:val="24"/>
        </w:rPr>
        <w:t>la</w:t>
      </w:r>
      <w:r w:rsidRPr="001847E5">
        <w:rPr>
          <w:rFonts w:ascii="Helvetica Neue" w:hAnsi="Helvetica Neue"/>
          <w:color w:val="262626"/>
          <w:w w:val="105"/>
          <w:sz w:val="24"/>
        </w:rPr>
        <w:t xml:space="preserve"> m</w:t>
      </w:r>
      <w:r w:rsidRPr="001847E5">
        <w:rPr>
          <w:rFonts w:ascii="Helvetica Neue" w:hAnsi="Helvetica Neue"/>
          <w:color w:val="484848"/>
          <w:w w:val="105"/>
          <w:sz w:val="24"/>
        </w:rPr>
        <w:t>i</w:t>
      </w:r>
      <w:r w:rsidRPr="001847E5">
        <w:rPr>
          <w:rFonts w:ascii="Helvetica Neue" w:hAnsi="Helvetica Neue"/>
          <w:color w:val="262626"/>
          <w:w w:val="105"/>
          <w:sz w:val="24"/>
        </w:rPr>
        <w:t>ssion</w:t>
      </w:r>
      <w:r w:rsidRPr="001847E5">
        <w:rPr>
          <w:rFonts w:ascii="Helvetica Neue" w:hAnsi="Helvetica Neue"/>
          <w:color w:val="484848"/>
          <w:w w:val="105"/>
          <w:sz w:val="24"/>
        </w:rPr>
        <w:t>)</w:t>
      </w:r>
      <w:r w:rsidRPr="001847E5">
        <w:rPr>
          <w:rFonts w:ascii="Helvetica Neue" w:hAnsi="Helvetica Neue"/>
          <w:color w:val="484848"/>
          <w:spacing w:val="6"/>
          <w:w w:val="105"/>
          <w:sz w:val="24"/>
        </w:rPr>
        <w:t xml:space="preserve"> </w:t>
      </w:r>
      <w:r w:rsidRPr="001847E5">
        <w:rPr>
          <w:rFonts w:ascii="Helvetica Neue" w:hAnsi="Helvetica Neue"/>
          <w:color w:val="484848"/>
          <w:w w:val="105"/>
          <w:sz w:val="24"/>
        </w:rPr>
        <w:t>;</w:t>
      </w:r>
    </w:p>
    <w:p w14:paraId="6472F8D8" w14:textId="77777777" w:rsidR="002266DC" w:rsidRPr="001847E5" w:rsidRDefault="002266DC" w:rsidP="002266DC">
      <w:pPr>
        <w:pStyle w:val="Paragraphedeliste"/>
        <w:widowControl w:val="0"/>
        <w:numPr>
          <w:ilvl w:val="0"/>
          <w:numId w:val="7"/>
        </w:numPr>
        <w:tabs>
          <w:tab w:val="left" w:pos="1454"/>
        </w:tabs>
        <w:autoSpaceDE w:val="0"/>
        <w:autoSpaceDN w:val="0"/>
        <w:spacing w:before="0" w:after="0" w:line="360" w:lineRule="auto"/>
        <w:ind w:left="1451" w:right="141" w:hanging="357"/>
        <w:jc w:val="both"/>
        <w:rPr>
          <w:rFonts w:ascii="Helvetica Neue" w:hAnsi="Helvetica Neue"/>
          <w:color w:val="262626"/>
        </w:rPr>
      </w:pPr>
      <w:r w:rsidRPr="001847E5">
        <w:rPr>
          <w:rFonts w:ascii="Helvetica Neue" w:hAnsi="Helvetica Neue"/>
          <w:color w:val="262626"/>
          <w:w w:val="105"/>
          <w:sz w:val="24"/>
        </w:rPr>
        <w:t xml:space="preserve">Une </w:t>
      </w:r>
      <w:r w:rsidRPr="001847E5">
        <w:rPr>
          <w:rFonts w:ascii="Helvetica Neue" w:hAnsi="Helvetica Neue"/>
          <w:color w:val="0F0F0F"/>
          <w:w w:val="105"/>
          <w:sz w:val="24"/>
        </w:rPr>
        <w:t>b</w:t>
      </w:r>
      <w:r w:rsidRPr="001847E5">
        <w:rPr>
          <w:rFonts w:ascii="Helvetica Neue" w:hAnsi="Helvetica Neue"/>
          <w:color w:val="383838"/>
          <w:w w:val="105"/>
          <w:sz w:val="24"/>
        </w:rPr>
        <w:t>o</w:t>
      </w:r>
      <w:r w:rsidRPr="001847E5">
        <w:rPr>
          <w:rFonts w:ascii="Helvetica Neue" w:hAnsi="Helvetica Neue"/>
          <w:color w:val="0F0F0F"/>
          <w:w w:val="105"/>
          <w:sz w:val="24"/>
        </w:rPr>
        <w:t xml:space="preserve">nne </w:t>
      </w:r>
      <w:r w:rsidRPr="001847E5">
        <w:rPr>
          <w:rFonts w:ascii="Helvetica Neue" w:hAnsi="Helvetica Neue"/>
          <w:color w:val="262626"/>
          <w:spacing w:val="-3"/>
          <w:w w:val="105"/>
          <w:sz w:val="24"/>
        </w:rPr>
        <w:t>expér</w:t>
      </w:r>
      <w:r w:rsidRPr="001847E5">
        <w:rPr>
          <w:rFonts w:ascii="Helvetica Neue" w:hAnsi="Helvetica Neue"/>
          <w:color w:val="484848"/>
          <w:spacing w:val="-3"/>
          <w:w w:val="105"/>
          <w:sz w:val="24"/>
        </w:rPr>
        <w:t>i</w:t>
      </w:r>
      <w:r w:rsidRPr="001847E5">
        <w:rPr>
          <w:rFonts w:ascii="Helvetica Neue" w:hAnsi="Helvetica Neue"/>
          <w:color w:val="262626"/>
          <w:spacing w:val="-3"/>
          <w:w w:val="105"/>
          <w:sz w:val="24"/>
        </w:rPr>
        <w:t xml:space="preserve">ence </w:t>
      </w:r>
      <w:r w:rsidRPr="001847E5">
        <w:rPr>
          <w:rFonts w:ascii="Helvetica Neue" w:hAnsi="Helvetica Neue"/>
          <w:color w:val="262626"/>
          <w:w w:val="105"/>
          <w:sz w:val="24"/>
        </w:rPr>
        <w:t xml:space="preserve">en matière de </w:t>
      </w:r>
      <w:r w:rsidRPr="001847E5">
        <w:rPr>
          <w:rFonts w:ascii="Helvetica Neue" w:hAnsi="Helvetica Neue"/>
          <w:color w:val="383838"/>
          <w:w w:val="105"/>
          <w:sz w:val="24"/>
        </w:rPr>
        <w:t>co</w:t>
      </w:r>
      <w:r w:rsidRPr="001847E5">
        <w:rPr>
          <w:rFonts w:ascii="Helvetica Neue" w:hAnsi="Helvetica Neue"/>
          <w:color w:val="0F0F0F"/>
          <w:w w:val="105"/>
          <w:sz w:val="24"/>
        </w:rPr>
        <w:t>nt</w:t>
      </w:r>
      <w:r w:rsidRPr="001847E5">
        <w:rPr>
          <w:rFonts w:ascii="Helvetica Neue" w:hAnsi="Helvetica Neue"/>
          <w:color w:val="383838"/>
          <w:w w:val="105"/>
          <w:sz w:val="24"/>
        </w:rPr>
        <w:t xml:space="preserve">rat </w:t>
      </w:r>
      <w:r w:rsidRPr="001847E5">
        <w:rPr>
          <w:rFonts w:ascii="Helvetica Neue" w:hAnsi="Helvetica Neue"/>
          <w:color w:val="262626"/>
          <w:w w:val="105"/>
          <w:sz w:val="24"/>
        </w:rPr>
        <w:t>sim</w:t>
      </w:r>
      <w:r w:rsidRPr="001847E5">
        <w:rPr>
          <w:rFonts w:ascii="Helvetica Neue" w:hAnsi="Helvetica Neue"/>
          <w:color w:val="484848"/>
          <w:w w:val="105"/>
          <w:sz w:val="24"/>
        </w:rPr>
        <w:t>il</w:t>
      </w:r>
      <w:r w:rsidRPr="001847E5">
        <w:rPr>
          <w:rFonts w:ascii="Helvetica Neue" w:hAnsi="Helvetica Neue"/>
          <w:color w:val="262626"/>
          <w:w w:val="105"/>
          <w:sz w:val="24"/>
        </w:rPr>
        <w:t>a</w:t>
      </w:r>
      <w:r w:rsidRPr="001847E5">
        <w:rPr>
          <w:rFonts w:ascii="Helvetica Neue" w:hAnsi="Helvetica Neue"/>
          <w:color w:val="484848"/>
          <w:w w:val="105"/>
          <w:sz w:val="24"/>
        </w:rPr>
        <w:t>i</w:t>
      </w:r>
      <w:r w:rsidRPr="001847E5">
        <w:rPr>
          <w:rFonts w:ascii="Helvetica Neue" w:hAnsi="Helvetica Neue"/>
          <w:color w:val="0F0F0F"/>
          <w:w w:val="105"/>
          <w:sz w:val="24"/>
        </w:rPr>
        <w:t>re avec</w:t>
      </w:r>
      <w:r w:rsidRPr="001847E5">
        <w:rPr>
          <w:rFonts w:ascii="Helvetica Neue" w:hAnsi="Helvetica Neue"/>
          <w:color w:val="383838"/>
          <w:w w:val="105"/>
          <w:sz w:val="24"/>
        </w:rPr>
        <w:t xml:space="preserve"> </w:t>
      </w:r>
      <w:r w:rsidRPr="00250623">
        <w:rPr>
          <w:rFonts w:ascii="Helvetica Neue" w:hAnsi="Helvetica Neue"/>
          <w:color w:val="383838"/>
          <w:w w:val="105"/>
        </w:rPr>
        <w:t>les institutions</w:t>
      </w:r>
      <w:r w:rsidRPr="001847E5">
        <w:rPr>
          <w:rFonts w:ascii="Helvetica Neue" w:hAnsi="Helvetica Neue"/>
          <w:color w:val="262626"/>
          <w:w w:val="105"/>
          <w:sz w:val="24"/>
        </w:rPr>
        <w:t xml:space="preserve"> </w:t>
      </w:r>
      <w:r w:rsidRPr="001847E5">
        <w:rPr>
          <w:rFonts w:ascii="Helvetica Neue" w:hAnsi="Helvetica Neue"/>
          <w:color w:val="262626"/>
          <w:spacing w:val="2"/>
          <w:w w:val="105"/>
          <w:sz w:val="24"/>
        </w:rPr>
        <w:t>f</w:t>
      </w:r>
      <w:r w:rsidRPr="001847E5">
        <w:rPr>
          <w:rFonts w:ascii="Helvetica Neue" w:hAnsi="Helvetica Neue"/>
          <w:color w:val="484848"/>
          <w:spacing w:val="2"/>
          <w:w w:val="105"/>
          <w:sz w:val="24"/>
        </w:rPr>
        <w:t>in</w:t>
      </w:r>
      <w:r w:rsidRPr="001847E5">
        <w:rPr>
          <w:rFonts w:ascii="Helvetica Neue" w:hAnsi="Helvetica Neue"/>
          <w:color w:val="262626"/>
          <w:w w:val="105"/>
          <w:sz w:val="24"/>
        </w:rPr>
        <w:t xml:space="preserve">ancières opérant </w:t>
      </w:r>
      <w:r w:rsidRPr="001847E5">
        <w:rPr>
          <w:rFonts w:ascii="Helvetica Neue" w:hAnsi="Helvetica Neue"/>
          <w:color w:val="0F0F0F"/>
          <w:spacing w:val="-3"/>
          <w:w w:val="105"/>
          <w:sz w:val="24"/>
        </w:rPr>
        <w:t>da</w:t>
      </w:r>
      <w:r w:rsidRPr="001847E5">
        <w:rPr>
          <w:rFonts w:ascii="Helvetica Neue" w:hAnsi="Helvetica Neue"/>
          <w:color w:val="383838"/>
          <w:spacing w:val="-3"/>
          <w:w w:val="105"/>
          <w:sz w:val="24"/>
        </w:rPr>
        <w:t xml:space="preserve">ns </w:t>
      </w:r>
      <w:r w:rsidRPr="001847E5">
        <w:rPr>
          <w:rFonts w:ascii="Helvetica Neue" w:hAnsi="Helvetica Neue"/>
          <w:color w:val="383838"/>
          <w:w w:val="105"/>
          <w:sz w:val="24"/>
        </w:rPr>
        <w:t xml:space="preserve">les </w:t>
      </w:r>
      <w:r w:rsidRPr="001847E5">
        <w:rPr>
          <w:rFonts w:ascii="Helvetica Neue" w:hAnsi="Helvetica Neue"/>
          <w:color w:val="262626"/>
          <w:w w:val="105"/>
          <w:sz w:val="24"/>
        </w:rPr>
        <w:t xml:space="preserve">pays </w:t>
      </w:r>
      <w:r w:rsidRPr="001847E5">
        <w:rPr>
          <w:rFonts w:ascii="Helvetica Neue" w:hAnsi="Helvetica Neue"/>
          <w:color w:val="383838"/>
          <w:w w:val="105"/>
          <w:sz w:val="24"/>
        </w:rPr>
        <w:t xml:space="preserve">de </w:t>
      </w:r>
      <w:r w:rsidRPr="001847E5">
        <w:rPr>
          <w:rFonts w:ascii="Helvetica Neue" w:hAnsi="Helvetica Neue"/>
          <w:color w:val="0F0F0F"/>
          <w:w w:val="105"/>
          <w:sz w:val="24"/>
        </w:rPr>
        <w:t xml:space="preserve">la </w:t>
      </w:r>
      <w:r w:rsidRPr="001847E5">
        <w:rPr>
          <w:rFonts w:ascii="Helvetica Neue" w:hAnsi="Helvetica Neue"/>
          <w:color w:val="262626"/>
          <w:w w:val="105"/>
          <w:sz w:val="24"/>
        </w:rPr>
        <w:t xml:space="preserve">CEDEAO </w:t>
      </w:r>
      <w:r w:rsidRPr="001847E5">
        <w:rPr>
          <w:rFonts w:ascii="Helvetica Neue" w:hAnsi="Helvetica Neue"/>
          <w:color w:val="262626"/>
          <w:spacing w:val="-3"/>
          <w:w w:val="105"/>
          <w:sz w:val="24"/>
        </w:rPr>
        <w:t>sera</w:t>
      </w:r>
      <w:r w:rsidRPr="001847E5">
        <w:rPr>
          <w:rFonts w:ascii="Helvetica Neue" w:hAnsi="Helvetica Neue"/>
          <w:color w:val="484848"/>
          <w:spacing w:val="-3"/>
          <w:w w:val="105"/>
          <w:sz w:val="24"/>
        </w:rPr>
        <w:t xml:space="preserve">it </w:t>
      </w:r>
      <w:r w:rsidRPr="001847E5">
        <w:rPr>
          <w:rFonts w:ascii="Helvetica Neue" w:hAnsi="Helvetica Neue"/>
          <w:color w:val="383838"/>
          <w:w w:val="105"/>
          <w:sz w:val="24"/>
        </w:rPr>
        <w:t xml:space="preserve">un </w:t>
      </w:r>
      <w:r w:rsidRPr="001847E5">
        <w:rPr>
          <w:rFonts w:ascii="Helvetica Neue" w:hAnsi="Helvetica Neue"/>
          <w:color w:val="262626"/>
          <w:w w:val="105"/>
          <w:sz w:val="24"/>
        </w:rPr>
        <w:t>atout</w:t>
      </w:r>
      <w:r w:rsidRPr="001847E5">
        <w:rPr>
          <w:rFonts w:ascii="Helvetica Neue" w:hAnsi="Helvetica Neue"/>
          <w:color w:val="262626"/>
          <w:spacing w:val="-8"/>
          <w:w w:val="105"/>
          <w:sz w:val="24"/>
        </w:rPr>
        <w:t xml:space="preserve"> </w:t>
      </w:r>
      <w:r w:rsidRPr="001847E5">
        <w:rPr>
          <w:rFonts w:ascii="Helvetica Neue" w:hAnsi="Helvetica Neue"/>
          <w:color w:val="484848"/>
          <w:w w:val="105"/>
          <w:sz w:val="24"/>
        </w:rPr>
        <w:t>;</w:t>
      </w:r>
    </w:p>
    <w:p w14:paraId="29C15CBF" w14:textId="77777777" w:rsidR="002266DC" w:rsidRPr="001847E5" w:rsidRDefault="002266DC" w:rsidP="002266DC">
      <w:pPr>
        <w:pStyle w:val="Paragraphedeliste"/>
        <w:widowControl w:val="0"/>
        <w:numPr>
          <w:ilvl w:val="0"/>
          <w:numId w:val="7"/>
        </w:numPr>
        <w:tabs>
          <w:tab w:val="left" w:pos="1449"/>
        </w:tabs>
        <w:autoSpaceDE w:val="0"/>
        <w:autoSpaceDN w:val="0"/>
        <w:spacing w:before="0" w:after="0" w:line="360" w:lineRule="auto"/>
        <w:ind w:right="141" w:hanging="347"/>
        <w:jc w:val="both"/>
        <w:rPr>
          <w:rFonts w:ascii="Helvetica Neue" w:hAnsi="Helvetica Neue"/>
          <w:color w:val="383838"/>
          <w:sz w:val="24"/>
        </w:rPr>
      </w:pPr>
      <w:r w:rsidRPr="001847E5">
        <w:rPr>
          <w:rFonts w:ascii="Helvetica Neue" w:hAnsi="Helvetica Neue"/>
          <w:color w:val="262626"/>
          <w:spacing w:val="3"/>
          <w:w w:val="105"/>
          <w:sz w:val="24"/>
        </w:rPr>
        <w:t>Just</w:t>
      </w:r>
      <w:r w:rsidRPr="001847E5">
        <w:rPr>
          <w:rFonts w:ascii="Helvetica Neue" w:hAnsi="Helvetica Neue"/>
          <w:color w:val="484848"/>
          <w:spacing w:val="3"/>
          <w:w w:val="105"/>
          <w:sz w:val="24"/>
        </w:rPr>
        <w:t>i</w:t>
      </w:r>
      <w:r w:rsidRPr="001847E5">
        <w:rPr>
          <w:rFonts w:ascii="Helvetica Neue" w:hAnsi="Helvetica Neue"/>
          <w:color w:val="0F0F0F"/>
          <w:spacing w:val="3"/>
          <w:w w:val="105"/>
          <w:sz w:val="24"/>
        </w:rPr>
        <w:t>f</w:t>
      </w:r>
      <w:r w:rsidRPr="001847E5">
        <w:rPr>
          <w:rFonts w:ascii="Helvetica Neue" w:hAnsi="Helvetica Neue"/>
          <w:color w:val="484848"/>
          <w:spacing w:val="3"/>
          <w:w w:val="105"/>
          <w:sz w:val="24"/>
        </w:rPr>
        <w:t>i</w:t>
      </w:r>
      <w:r w:rsidRPr="001847E5">
        <w:rPr>
          <w:rFonts w:ascii="Helvetica Neue" w:hAnsi="Helvetica Neue"/>
          <w:color w:val="262626"/>
          <w:spacing w:val="3"/>
          <w:w w:val="105"/>
          <w:sz w:val="24"/>
        </w:rPr>
        <w:t xml:space="preserve">er </w:t>
      </w:r>
      <w:r w:rsidRPr="001847E5">
        <w:rPr>
          <w:rFonts w:ascii="Helvetica Neue" w:hAnsi="Helvetica Neue"/>
          <w:color w:val="0F0F0F"/>
          <w:w w:val="105"/>
          <w:sz w:val="24"/>
        </w:rPr>
        <w:t xml:space="preserve">de </w:t>
      </w:r>
      <w:r w:rsidRPr="001847E5">
        <w:rPr>
          <w:rFonts w:ascii="Helvetica Neue" w:hAnsi="Helvetica Neue"/>
          <w:color w:val="262626"/>
          <w:spacing w:val="-3"/>
          <w:w w:val="105"/>
          <w:sz w:val="24"/>
        </w:rPr>
        <w:t>compé</w:t>
      </w:r>
      <w:r w:rsidRPr="001847E5">
        <w:rPr>
          <w:rFonts w:ascii="Helvetica Neue" w:hAnsi="Helvetica Neue"/>
          <w:color w:val="484848"/>
          <w:spacing w:val="-3"/>
          <w:w w:val="105"/>
          <w:sz w:val="24"/>
        </w:rPr>
        <w:t>t</w:t>
      </w:r>
      <w:r w:rsidRPr="001847E5">
        <w:rPr>
          <w:rFonts w:ascii="Helvetica Neue" w:hAnsi="Helvetica Neue"/>
          <w:color w:val="262626"/>
          <w:spacing w:val="-3"/>
          <w:w w:val="105"/>
          <w:sz w:val="24"/>
        </w:rPr>
        <w:t xml:space="preserve">ences </w:t>
      </w:r>
      <w:r w:rsidRPr="001847E5">
        <w:rPr>
          <w:rFonts w:ascii="Helvetica Neue" w:hAnsi="Helvetica Neue"/>
          <w:color w:val="262626"/>
          <w:w w:val="105"/>
          <w:sz w:val="24"/>
        </w:rPr>
        <w:t xml:space="preserve">avérées </w:t>
      </w:r>
      <w:r w:rsidRPr="001847E5">
        <w:rPr>
          <w:rFonts w:ascii="Helvetica Neue" w:hAnsi="Helvetica Neue"/>
          <w:color w:val="484848"/>
          <w:w w:val="105"/>
          <w:sz w:val="24"/>
        </w:rPr>
        <w:t>(f</w:t>
      </w:r>
      <w:r w:rsidRPr="001847E5">
        <w:rPr>
          <w:rFonts w:ascii="Helvetica Neue" w:hAnsi="Helvetica Neue"/>
          <w:color w:val="262626"/>
          <w:w w:val="105"/>
          <w:sz w:val="24"/>
        </w:rPr>
        <w:t xml:space="preserve">ormation et mise en </w:t>
      </w:r>
      <w:r w:rsidRPr="001847E5">
        <w:rPr>
          <w:rFonts w:ascii="Helvetica Neue" w:hAnsi="Helvetica Neue"/>
          <w:color w:val="262626"/>
          <w:spacing w:val="-4"/>
          <w:w w:val="105"/>
          <w:sz w:val="24"/>
        </w:rPr>
        <w:t>application</w:t>
      </w:r>
      <w:r w:rsidRPr="001847E5">
        <w:rPr>
          <w:rFonts w:ascii="Helvetica Neue" w:hAnsi="Helvetica Neue"/>
          <w:color w:val="484848"/>
          <w:spacing w:val="-4"/>
          <w:w w:val="105"/>
          <w:sz w:val="24"/>
        </w:rPr>
        <w:t xml:space="preserve">) </w:t>
      </w:r>
      <w:r w:rsidRPr="001847E5">
        <w:rPr>
          <w:rFonts w:ascii="Helvetica Neue" w:hAnsi="Helvetica Neue"/>
          <w:color w:val="0F0F0F"/>
          <w:spacing w:val="-3"/>
          <w:w w:val="105"/>
          <w:sz w:val="24"/>
        </w:rPr>
        <w:t>da</w:t>
      </w:r>
      <w:r w:rsidRPr="001847E5">
        <w:rPr>
          <w:rFonts w:ascii="Helvetica Neue" w:hAnsi="Helvetica Neue"/>
          <w:color w:val="383838"/>
          <w:spacing w:val="-3"/>
          <w:w w:val="105"/>
          <w:sz w:val="24"/>
        </w:rPr>
        <w:t xml:space="preserve">ns </w:t>
      </w:r>
      <w:r w:rsidRPr="001847E5">
        <w:rPr>
          <w:rFonts w:ascii="Helvetica Neue" w:hAnsi="Helvetica Neue"/>
          <w:color w:val="383838"/>
          <w:w w:val="105"/>
          <w:sz w:val="24"/>
        </w:rPr>
        <w:t>la</w:t>
      </w:r>
      <w:r w:rsidRPr="001847E5">
        <w:rPr>
          <w:rFonts w:ascii="Helvetica Neue" w:hAnsi="Helvetica Neue"/>
          <w:color w:val="262626"/>
          <w:w w:val="105"/>
          <w:sz w:val="24"/>
        </w:rPr>
        <w:t xml:space="preserve"> maîtr</w:t>
      </w:r>
      <w:r w:rsidRPr="001847E5">
        <w:rPr>
          <w:rFonts w:ascii="Helvetica Neue" w:hAnsi="Helvetica Neue"/>
          <w:color w:val="484848"/>
          <w:w w:val="105"/>
          <w:sz w:val="24"/>
        </w:rPr>
        <w:t>i</w:t>
      </w:r>
      <w:r w:rsidRPr="001847E5">
        <w:rPr>
          <w:rFonts w:ascii="Helvetica Neue" w:hAnsi="Helvetica Neue"/>
          <w:color w:val="262626"/>
          <w:w w:val="105"/>
          <w:sz w:val="24"/>
        </w:rPr>
        <w:t xml:space="preserve">se de </w:t>
      </w:r>
      <w:r w:rsidRPr="001847E5">
        <w:rPr>
          <w:rFonts w:ascii="Helvetica Neue" w:hAnsi="Helvetica Neue"/>
          <w:color w:val="383838"/>
          <w:w w:val="105"/>
          <w:sz w:val="24"/>
        </w:rPr>
        <w:t>la no</w:t>
      </w:r>
      <w:r w:rsidRPr="001847E5">
        <w:rPr>
          <w:rFonts w:ascii="Helvetica Neue" w:hAnsi="Helvetica Neue"/>
          <w:color w:val="0F0F0F"/>
          <w:w w:val="105"/>
          <w:sz w:val="24"/>
        </w:rPr>
        <w:t xml:space="preserve">rme </w:t>
      </w:r>
      <w:r w:rsidRPr="001847E5">
        <w:rPr>
          <w:rFonts w:ascii="Helvetica Neue" w:hAnsi="Helvetica Neue"/>
          <w:color w:val="262626"/>
          <w:w w:val="105"/>
          <w:sz w:val="24"/>
        </w:rPr>
        <w:t xml:space="preserve">ISO 22301 </w:t>
      </w:r>
      <w:r w:rsidRPr="001847E5">
        <w:rPr>
          <w:rFonts w:ascii="Helvetica Neue" w:hAnsi="Helvetica Neue"/>
          <w:color w:val="484848"/>
          <w:w w:val="105"/>
          <w:sz w:val="24"/>
        </w:rPr>
        <w:t>(</w:t>
      </w:r>
      <w:r w:rsidRPr="001847E5">
        <w:rPr>
          <w:rFonts w:ascii="Helvetica Neue" w:hAnsi="Helvetica Neue"/>
          <w:color w:val="262626"/>
          <w:w w:val="105"/>
          <w:sz w:val="24"/>
        </w:rPr>
        <w:t xml:space="preserve">ou </w:t>
      </w:r>
      <w:r w:rsidRPr="001847E5">
        <w:rPr>
          <w:rFonts w:ascii="Helvetica Neue" w:hAnsi="Helvetica Neue"/>
          <w:color w:val="383838"/>
          <w:w w:val="105"/>
          <w:sz w:val="24"/>
        </w:rPr>
        <w:t>d'une no</w:t>
      </w:r>
      <w:r w:rsidRPr="001847E5">
        <w:rPr>
          <w:rFonts w:ascii="Helvetica Neue" w:hAnsi="Helvetica Neue"/>
          <w:color w:val="0F0F0F"/>
          <w:w w:val="105"/>
          <w:sz w:val="24"/>
        </w:rPr>
        <w:t xml:space="preserve">rme </w:t>
      </w:r>
      <w:r w:rsidRPr="001847E5">
        <w:rPr>
          <w:rFonts w:ascii="Helvetica Neue" w:hAnsi="Helvetica Neue"/>
          <w:color w:val="262626"/>
          <w:spacing w:val="-3"/>
          <w:w w:val="105"/>
          <w:sz w:val="24"/>
        </w:rPr>
        <w:t>sim</w:t>
      </w:r>
      <w:r w:rsidRPr="001847E5">
        <w:rPr>
          <w:rFonts w:ascii="Helvetica Neue" w:hAnsi="Helvetica Neue"/>
          <w:color w:val="484848"/>
          <w:spacing w:val="-3"/>
          <w:w w:val="105"/>
          <w:sz w:val="24"/>
        </w:rPr>
        <w:t>i</w:t>
      </w:r>
      <w:r w:rsidRPr="001847E5">
        <w:rPr>
          <w:rFonts w:ascii="Helvetica Neue" w:hAnsi="Helvetica Neue"/>
          <w:color w:val="0F0F0F"/>
          <w:spacing w:val="-3"/>
          <w:w w:val="105"/>
          <w:sz w:val="24"/>
        </w:rPr>
        <w:t>la</w:t>
      </w:r>
      <w:r w:rsidRPr="001847E5">
        <w:rPr>
          <w:rFonts w:ascii="Helvetica Neue" w:hAnsi="Helvetica Neue"/>
          <w:color w:val="383838"/>
          <w:spacing w:val="-3"/>
          <w:w w:val="105"/>
          <w:sz w:val="24"/>
        </w:rPr>
        <w:t>i</w:t>
      </w:r>
      <w:r w:rsidRPr="001847E5">
        <w:rPr>
          <w:rFonts w:ascii="Helvetica Neue" w:hAnsi="Helvetica Neue"/>
          <w:color w:val="0F0F0F"/>
          <w:spacing w:val="-3"/>
          <w:w w:val="105"/>
          <w:sz w:val="24"/>
        </w:rPr>
        <w:t xml:space="preserve">re </w:t>
      </w:r>
      <w:r w:rsidRPr="001847E5">
        <w:rPr>
          <w:rFonts w:ascii="Helvetica Neue" w:hAnsi="Helvetica Neue"/>
          <w:color w:val="383838"/>
          <w:spacing w:val="-4"/>
          <w:w w:val="105"/>
          <w:sz w:val="24"/>
        </w:rPr>
        <w:t>actuel</w:t>
      </w:r>
      <w:r w:rsidRPr="001847E5">
        <w:rPr>
          <w:rFonts w:ascii="Helvetica Neue" w:hAnsi="Helvetica Neue"/>
          <w:color w:val="606060"/>
          <w:spacing w:val="-4"/>
          <w:w w:val="105"/>
          <w:sz w:val="24"/>
        </w:rPr>
        <w:t>l</w:t>
      </w:r>
      <w:r w:rsidRPr="001847E5">
        <w:rPr>
          <w:rFonts w:ascii="Helvetica Neue" w:hAnsi="Helvetica Neue"/>
          <w:color w:val="262626"/>
          <w:spacing w:val="-4"/>
          <w:w w:val="105"/>
          <w:sz w:val="24"/>
        </w:rPr>
        <w:t>e</w:t>
      </w:r>
      <w:r w:rsidRPr="001847E5">
        <w:rPr>
          <w:rFonts w:ascii="Helvetica Neue" w:hAnsi="Helvetica Neue"/>
          <w:color w:val="484848"/>
          <w:spacing w:val="-4"/>
          <w:w w:val="105"/>
          <w:sz w:val="24"/>
        </w:rPr>
        <w:t xml:space="preserve">) </w:t>
      </w:r>
      <w:r w:rsidRPr="001847E5">
        <w:rPr>
          <w:rFonts w:ascii="Helvetica Neue" w:hAnsi="Helvetica Neue"/>
          <w:color w:val="262626"/>
          <w:w w:val="105"/>
          <w:sz w:val="24"/>
        </w:rPr>
        <w:t>et d</w:t>
      </w:r>
      <w:r w:rsidRPr="001847E5">
        <w:rPr>
          <w:rFonts w:ascii="Helvetica Neue" w:hAnsi="Helvetica Neue"/>
          <w:color w:val="606060"/>
          <w:w w:val="105"/>
          <w:sz w:val="24"/>
        </w:rPr>
        <w:t>'</w:t>
      </w:r>
      <w:r w:rsidRPr="001847E5">
        <w:rPr>
          <w:rFonts w:ascii="Helvetica Neue" w:hAnsi="Helvetica Neue"/>
          <w:color w:val="262626"/>
          <w:w w:val="105"/>
          <w:sz w:val="24"/>
        </w:rPr>
        <w:t>apt</w:t>
      </w:r>
      <w:r w:rsidRPr="001847E5">
        <w:rPr>
          <w:rFonts w:ascii="Helvetica Neue" w:hAnsi="Helvetica Neue"/>
          <w:color w:val="484848"/>
          <w:w w:val="105"/>
          <w:sz w:val="24"/>
        </w:rPr>
        <w:t>itud</w:t>
      </w:r>
      <w:r w:rsidRPr="001847E5">
        <w:rPr>
          <w:rFonts w:ascii="Helvetica Neue" w:hAnsi="Helvetica Neue"/>
          <w:color w:val="262626"/>
          <w:w w:val="105"/>
          <w:sz w:val="24"/>
        </w:rPr>
        <w:t xml:space="preserve">es à diagnostiquer </w:t>
      </w:r>
      <w:r w:rsidRPr="001847E5">
        <w:rPr>
          <w:rFonts w:ascii="Helvetica Neue" w:hAnsi="Helvetica Neue"/>
          <w:color w:val="383838"/>
          <w:w w:val="105"/>
          <w:sz w:val="24"/>
        </w:rPr>
        <w:t xml:space="preserve">les </w:t>
      </w:r>
      <w:r w:rsidRPr="001847E5">
        <w:rPr>
          <w:rFonts w:ascii="Helvetica Neue" w:hAnsi="Helvetica Neue"/>
          <w:color w:val="262626"/>
          <w:w w:val="105"/>
          <w:sz w:val="24"/>
        </w:rPr>
        <w:t>systèmes</w:t>
      </w:r>
      <w:r w:rsidRPr="001847E5">
        <w:rPr>
          <w:rFonts w:ascii="Helvetica Neue" w:hAnsi="Helvetica Neue"/>
          <w:color w:val="262626"/>
          <w:spacing w:val="2"/>
          <w:w w:val="105"/>
          <w:sz w:val="24"/>
        </w:rPr>
        <w:t xml:space="preserve"> </w:t>
      </w:r>
      <w:r w:rsidRPr="001847E5">
        <w:rPr>
          <w:rFonts w:ascii="Helvetica Neue" w:hAnsi="Helvetica Neue"/>
          <w:color w:val="383838"/>
          <w:w w:val="105"/>
          <w:sz w:val="24"/>
        </w:rPr>
        <w:t>d'in</w:t>
      </w:r>
      <w:r w:rsidRPr="001847E5">
        <w:rPr>
          <w:rFonts w:ascii="Helvetica Neue" w:hAnsi="Helvetica Neue"/>
          <w:color w:val="0F0F0F"/>
          <w:w w:val="105"/>
          <w:sz w:val="24"/>
        </w:rPr>
        <w:t>fo</w:t>
      </w:r>
      <w:r w:rsidRPr="001847E5">
        <w:rPr>
          <w:rFonts w:ascii="Helvetica Neue" w:hAnsi="Helvetica Neue"/>
          <w:color w:val="383838"/>
          <w:w w:val="105"/>
          <w:sz w:val="24"/>
        </w:rPr>
        <w:t>rmat</w:t>
      </w:r>
      <w:r w:rsidRPr="001847E5">
        <w:rPr>
          <w:rFonts w:ascii="Helvetica Neue" w:hAnsi="Helvetica Neue"/>
          <w:color w:val="0F0F0F"/>
          <w:w w:val="105"/>
          <w:sz w:val="24"/>
        </w:rPr>
        <w:t>io</w:t>
      </w:r>
      <w:r w:rsidRPr="001847E5">
        <w:rPr>
          <w:rFonts w:ascii="Helvetica Neue" w:hAnsi="Helvetica Neue"/>
          <w:color w:val="383838"/>
          <w:w w:val="105"/>
          <w:sz w:val="24"/>
        </w:rPr>
        <w:t>n</w:t>
      </w:r>
      <w:r>
        <w:rPr>
          <w:rFonts w:ascii="Helvetica Neue" w:hAnsi="Helvetica Neue"/>
          <w:color w:val="0F0F0F"/>
          <w:w w:val="105"/>
        </w:rPr>
        <w:t xml:space="preserve"> serait un atout.</w:t>
      </w:r>
    </w:p>
    <w:bookmarkEnd w:id="0"/>
    <w:bookmarkEnd w:id="1"/>
    <w:bookmarkEnd w:id="2"/>
    <w:p w14:paraId="7A0FE2E6" w14:textId="77777777" w:rsidR="002266DC" w:rsidRPr="002B6F51" w:rsidRDefault="002266DC" w:rsidP="00A501AE">
      <w:pPr>
        <w:widowControl w:val="0"/>
        <w:spacing w:after="120" w:line="360" w:lineRule="auto"/>
        <w:rPr>
          <w:rFonts w:ascii="Helvetica Neue" w:eastAsia="Arial" w:hAnsi="Helvetica Neue" w:cs="Arial"/>
          <w:sz w:val="24"/>
          <w:szCs w:val="24"/>
        </w:rPr>
      </w:pPr>
      <w:r w:rsidRPr="002B6F51">
        <w:rPr>
          <w:rFonts w:ascii="Helvetica Neue" w:eastAsia="Arial" w:hAnsi="Helvetica Neue" w:cs="Arial"/>
          <w:sz w:val="24"/>
          <w:szCs w:val="24"/>
        </w:rPr>
        <w:t>Par ailleurs, la firme doit</w:t>
      </w:r>
      <w:r w:rsidRPr="002B6F51">
        <w:rPr>
          <w:rFonts w:eastAsia="Arial" w:cs="Calibri"/>
          <w:sz w:val="24"/>
          <w:szCs w:val="24"/>
        </w:rPr>
        <w:t> </w:t>
      </w:r>
      <w:r w:rsidRPr="002B6F51">
        <w:rPr>
          <w:rFonts w:ascii="Helvetica Neue" w:eastAsia="Arial" w:hAnsi="Helvetica Neue" w:cs="Arial"/>
          <w:sz w:val="24"/>
          <w:szCs w:val="24"/>
        </w:rPr>
        <w:t>:</w:t>
      </w:r>
    </w:p>
    <w:p w14:paraId="4E8097C0" w14:textId="549B5E3A" w:rsidR="002266DC" w:rsidRPr="002B6F51" w:rsidRDefault="002266DC" w:rsidP="002266DC">
      <w:pPr>
        <w:pStyle w:val="Paragraphedeliste"/>
        <w:widowControl w:val="0"/>
        <w:numPr>
          <w:ilvl w:val="0"/>
          <w:numId w:val="6"/>
        </w:numPr>
        <w:spacing w:before="0" w:after="0" w:line="360" w:lineRule="auto"/>
        <w:ind w:left="720"/>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Avoir un datacenter respectant les normes de sécurité multiniveau</w:t>
      </w:r>
      <w:r w:rsidR="007E7124">
        <w:rPr>
          <w:rFonts w:ascii="Helvetica Neue" w:eastAsia="Arial" w:hAnsi="Helvetica Neue" w:cs="Arial"/>
          <w:color w:val="000000" w:themeColor="text1"/>
          <w:sz w:val="24"/>
          <w:szCs w:val="24"/>
        </w:rPr>
        <w:t>x</w:t>
      </w:r>
      <w:r w:rsidRPr="002B6F51">
        <w:rPr>
          <w:rFonts w:eastAsia="Arial" w:cs="Calibri"/>
          <w:color w:val="000000" w:themeColor="text1"/>
          <w:sz w:val="24"/>
          <w:szCs w:val="24"/>
        </w:rPr>
        <w:t> </w:t>
      </w:r>
      <w:r w:rsidRPr="002B6F51">
        <w:rPr>
          <w:rFonts w:ascii="Helvetica Neue" w:eastAsia="Arial" w:hAnsi="Helvetica Neue" w:cs="Arial"/>
          <w:color w:val="000000" w:themeColor="text1"/>
          <w:sz w:val="24"/>
          <w:szCs w:val="24"/>
        </w:rPr>
        <w:t>et basé dans la zone UEMOA ;</w:t>
      </w:r>
    </w:p>
    <w:p w14:paraId="364A86E1" w14:textId="77777777" w:rsidR="002266DC" w:rsidRPr="002B6F51" w:rsidRDefault="002266DC" w:rsidP="002266DC">
      <w:pPr>
        <w:pStyle w:val="Paragraphedeliste"/>
        <w:widowControl w:val="0"/>
        <w:numPr>
          <w:ilvl w:val="0"/>
          <w:numId w:val="6"/>
        </w:numPr>
        <w:spacing w:before="0" w:after="0" w:line="360" w:lineRule="auto"/>
        <w:ind w:left="720"/>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Avoir une expérience dans le domaine bancaire, assurance ou services assimilés (joindre copie des preuves : attestations de bonne exécution des missions similaires réalisées au cours des cinq dernières années)</w:t>
      </w:r>
      <w:r w:rsidRPr="002B6F51">
        <w:rPr>
          <w:rFonts w:eastAsia="Arial" w:cs="Calibri"/>
          <w:color w:val="000000" w:themeColor="text1"/>
          <w:sz w:val="24"/>
          <w:szCs w:val="24"/>
        </w:rPr>
        <w:t> </w:t>
      </w:r>
      <w:r w:rsidRPr="002B6F51">
        <w:rPr>
          <w:rFonts w:ascii="Helvetica Neue" w:eastAsia="Arial" w:hAnsi="Helvetica Neue" w:cs="Arial"/>
          <w:color w:val="000000" w:themeColor="text1"/>
          <w:sz w:val="24"/>
          <w:szCs w:val="24"/>
        </w:rPr>
        <w:t xml:space="preserve">et </w:t>
      </w:r>
    </w:p>
    <w:p w14:paraId="64252F51" w14:textId="77777777" w:rsidR="002266DC" w:rsidRPr="002B6F51" w:rsidRDefault="002266DC" w:rsidP="002266DC">
      <w:pPr>
        <w:pStyle w:val="Paragraphedeliste"/>
        <w:widowControl w:val="0"/>
        <w:numPr>
          <w:ilvl w:val="0"/>
          <w:numId w:val="6"/>
        </w:numPr>
        <w:spacing w:before="0" w:after="0" w:line="360" w:lineRule="auto"/>
        <w:ind w:left="720"/>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lastRenderedPageBreak/>
        <w:t>Avoir déjà réalisé des missions similaires (fournir une copie des attestations de bonne exécution).</w:t>
      </w:r>
    </w:p>
    <w:p w14:paraId="01951E81" w14:textId="77777777" w:rsidR="002266DC" w:rsidRPr="002B6F51" w:rsidRDefault="002266DC" w:rsidP="002266DC">
      <w:pPr>
        <w:pStyle w:val="Paragraphedeliste"/>
        <w:widowControl w:val="0"/>
        <w:numPr>
          <w:ilvl w:val="0"/>
          <w:numId w:val="6"/>
        </w:numPr>
        <w:spacing w:before="0" w:after="0" w:line="360" w:lineRule="auto"/>
        <w:ind w:left="720"/>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Disposer d’un site de repli secours (l’entreprise devra elle-même disposer d’un site de repli hors zone UEMOA pour son datacenter).</w:t>
      </w:r>
    </w:p>
    <w:p w14:paraId="50BFF9CD" w14:textId="24002026" w:rsidR="002266DC" w:rsidRPr="002B6F51" w:rsidRDefault="002266DC" w:rsidP="00A501AE">
      <w:pPr>
        <w:widowControl w:val="0"/>
        <w:spacing w:after="120" w:line="360" w:lineRule="auto"/>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En outre, la firme doit présenter à minima les experts expérimentés suivants avec les preuves d’expériences à l’appui</w:t>
      </w:r>
      <w:r w:rsidRPr="002B6F51">
        <w:rPr>
          <w:rFonts w:eastAsia="Arial" w:cs="Calibri"/>
          <w:color w:val="000000" w:themeColor="text1"/>
          <w:sz w:val="24"/>
          <w:szCs w:val="24"/>
        </w:rPr>
        <w:t> </w:t>
      </w:r>
      <w:r w:rsidRPr="002B6F51">
        <w:rPr>
          <w:rFonts w:ascii="Helvetica Neue" w:eastAsia="Arial" w:hAnsi="Helvetica Neue" w:cs="Arial"/>
          <w:color w:val="000000" w:themeColor="text1"/>
          <w:sz w:val="24"/>
          <w:szCs w:val="24"/>
        </w:rPr>
        <w:t>:</w:t>
      </w:r>
    </w:p>
    <w:p w14:paraId="6FDF1D7D" w14:textId="77777777" w:rsidR="002266DC" w:rsidRPr="002B6F51" w:rsidRDefault="002266DC" w:rsidP="002266DC">
      <w:pPr>
        <w:pStyle w:val="Paragraphedeliste"/>
        <w:widowControl w:val="0"/>
        <w:numPr>
          <w:ilvl w:val="0"/>
          <w:numId w:val="8"/>
        </w:numPr>
        <w:spacing w:before="0" w:after="0" w:line="360" w:lineRule="auto"/>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(01) Expert en Cyber sécurité (BAC+5) avec 10 ans d’expérience</w:t>
      </w:r>
    </w:p>
    <w:p w14:paraId="5D7B3EEB" w14:textId="77777777" w:rsidR="002266DC" w:rsidRPr="002B6F51" w:rsidRDefault="002266DC" w:rsidP="002266DC">
      <w:pPr>
        <w:pStyle w:val="Paragraphedeliste"/>
        <w:widowControl w:val="0"/>
        <w:numPr>
          <w:ilvl w:val="0"/>
          <w:numId w:val="8"/>
        </w:numPr>
        <w:spacing w:before="0" w:after="0" w:line="360" w:lineRule="auto"/>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(01) Expert Directeur de Projet (BAC+5) avec 10 ans d’expérience et ayant de l’expérience en gestion des projets</w:t>
      </w:r>
    </w:p>
    <w:p w14:paraId="5C29969C" w14:textId="77777777" w:rsidR="002266DC" w:rsidRPr="002B6F51" w:rsidRDefault="002266DC" w:rsidP="002266DC">
      <w:pPr>
        <w:pStyle w:val="Paragraphedeliste"/>
        <w:widowControl w:val="0"/>
        <w:numPr>
          <w:ilvl w:val="0"/>
          <w:numId w:val="8"/>
        </w:numPr>
        <w:spacing w:before="0" w:after="0" w:line="360" w:lineRule="auto"/>
        <w:contextualSpacing/>
        <w:jc w:val="both"/>
        <w:rPr>
          <w:rFonts w:ascii="Helvetica Neue" w:eastAsia="Arial" w:hAnsi="Helvetica Neue" w:cs="Arial"/>
          <w:color w:val="000000" w:themeColor="text1"/>
          <w:sz w:val="24"/>
          <w:szCs w:val="24"/>
        </w:rPr>
      </w:pPr>
      <w:r w:rsidRPr="002B6F51">
        <w:rPr>
          <w:rFonts w:ascii="Helvetica Neue" w:eastAsia="Arial" w:hAnsi="Helvetica Neue" w:cs="Arial"/>
          <w:color w:val="000000" w:themeColor="text1"/>
          <w:sz w:val="24"/>
          <w:szCs w:val="24"/>
        </w:rPr>
        <w:t>(01) Expert PRA (Plan de Reprise des Activités) avec un niveau minimal BAC et ayant au moins 10 ans d’expérience dans la mise en œuvre de plan de continuité des activités</w:t>
      </w:r>
    </w:p>
    <w:p w14:paraId="784D6A79" w14:textId="77777777" w:rsidR="00297032" w:rsidRPr="002B6F51" w:rsidRDefault="00297032" w:rsidP="00297032">
      <w:pPr>
        <w:pStyle w:val="Paragraphedeliste"/>
        <w:tabs>
          <w:tab w:val="left" w:pos="495"/>
        </w:tabs>
        <w:spacing w:before="0" w:after="0"/>
        <w:ind w:left="720"/>
        <w:contextualSpacing/>
        <w:jc w:val="both"/>
        <w:rPr>
          <w:rFonts w:ascii="Helvetica Neue" w:eastAsia="Times New Roman" w:hAnsi="Helvetica Neue"/>
          <w:b/>
          <w:bCs/>
          <w:sz w:val="24"/>
          <w:szCs w:val="24"/>
          <w:lang w:bidi="he-IL"/>
        </w:rPr>
      </w:pPr>
    </w:p>
    <w:p w14:paraId="6900452F" w14:textId="4A36DF35" w:rsidR="002E0DEC" w:rsidRPr="002C19E3" w:rsidRDefault="002E0DEC" w:rsidP="00A501AE">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sidRPr="00823F2D">
        <w:rPr>
          <w:rFonts w:ascii="Helvetica Neue" w:hAnsi="Helvetica Neue"/>
          <w:sz w:val="24"/>
          <w:szCs w:val="24"/>
        </w:rPr>
        <w:t xml:space="preserve">Il est porté à l’attention des </w:t>
      </w:r>
      <w:r w:rsidR="00662058" w:rsidRPr="00823F2D">
        <w:rPr>
          <w:rFonts w:ascii="Helvetica Neue" w:hAnsi="Helvetica Neue"/>
          <w:sz w:val="24"/>
          <w:szCs w:val="24"/>
        </w:rPr>
        <w:t>soumissionnaires</w:t>
      </w:r>
      <w:r w:rsidRPr="00823F2D">
        <w:rPr>
          <w:rFonts w:ascii="Helvetica Neue" w:hAnsi="Helvetica Neue"/>
          <w:sz w:val="24"/>
          <w:szCs w:val="24"/>
        </w:rPr>
        <w:t xml:space="preserve"> que s’appliquent</w:t>
      </w:r>
      <w:r w:rsidRPr="002C19E3">
        <w:rPr>
          <w:rFonts w:ascii="Helvetica Neue" w:hAnsi="Helvetica Neue"/>
          <w:sz w:val="24"/>
          <w:szCs w:val="24"/>
        </w:rPr>
        <w:t xml:space="preserve"> au présent marché, les dispositions de la Section III, des paragraphes 3.14, 3.16 et 3.17 du Règlement de Passation des Marchés pour les Emprunteurs sollicitant le Financement de Projets d’Investissement (FPI) de la Banque mondiale de Juillet 2016</w:t>
      </w:r>
      <w:r>
        <w:rPr>
          <w:rFonts w:ascii="Helvetica Neue" w:hAnsi="Helvetica Neue"/>
          <w:sz w:val="24"/>
          <w:szCs w:val="24"/>
        </w:rPr>
        <w:t xml:space="preserve"> </w:t>
      </w:r>
      <w:r w:rsidRPr="00443BB5">
        <w:rPr>
          <w:rFonts w:ascii="Helvetica Neue" w:hAnsi="Helvetica Neue"/>
          <w:sz w:val="24"/>
          <w:szCs w:val="24"/>
          <w:lang w:eastAsia="fr-FR"/>
        </w:rPr>
        <w:t>révisé en Novembre 2017</w:t>
      </w:r>
      <w:r w:rsidRPr="002C19E3">
        <w:rPr>
          <w:rFonts w:ascii="Helvetica Neue" w:hAnsi="Helvetica Neue"/>
          <w:sz w:val="24"/>
          <w:szCs w:val="24"/>
        </w:rPr>
        <w:t xml:space="preserve"> (‘’Règlement de Passation des Marchés’’), décrivant les politiques de la Banque mondiale en matière de conflit d’intérêt. </w:t>
      </w:r>
    </w:p>
    <w:p w14:paraId="4A6B068C" w14:textId="3F1AEB49" w:rsidR="002E0DEC" w:rsidRPr="002C19E3" w:rsidRDefault="002E0DEC" w:rsidP="002E0DEC">
      <w:pPr>
        <w:spacing w:after="120" w:line="240" w:lineRule="auto"/>
        <w:ind w:right="72"/>
        <w:jc w:val="both"/>
        <w:rPr>
          <w:rFonts w:ascii="Helvetica Neue" w:hAnsi="Helvetica Neue"/>
          <w:sz w:val="24"/>
          <w:szCs w:val="24"/>
        </w:rPr>
      </w:pPr>
      <w:r w:rsidRPr="002C19E3">
        <w:rPr>
          <w:rFonts w:ascii="Helvetica Neue" w:hAnsi="Helvetica Neue"/>
          <w:sz w:val="24"/>
          <w:szCs w:val="24"/>
        </w:rPr>
        <w:t xml:space="preserve">Un </w:t>
      </w:r>
      <w:r w:rsidR="00A444D2" w:rsidRPr="00662058">
        <w:rPr>
          <w:rFonts w:ascii="Helvetica Neue" w:hAnsi="Helvetica Neue"/>
          <w:sz w:val="24"/>
          <w:szCs w:val="24"/>
        </w:rPr>
        <w:t>cabinet</w:t>
      </w:r>
      <w:r w:rsidRPr="002C19E3">
        <w:rPr>
          <w:rFonts w:ascii="Helvetica Neue" w:hAnsi="Helvetica Neue"/>
          <w:sz w:val="24"/>
          <w:szCs w:val="24"/>
        </w:rPr>
        <w:t xml:space="preserve"> sera sélectionné selon la méthode de Sélection Fondée sur la Qualification des Consultants (SQC) telle que décrite dans le Règlement de Passation des Marchés de la Banque mondiale.</w:t>
      </w:r>
    </w:p>
    <w:p w14:paraId="06E706F9" w14:textId="77777777" w:rsidR="002E0DEC" w:rsidRPr="00771D47" w:rsidRDefault="002E0DEC" w:rsidP="002E0DEC">
      <w:pPr>
        <w:pStyle w:val="Paragraphedeliste"/>
        <w:tabs>
          <w:tab w:val="left" w:pos="284"/>
        </w:tabs>
        <w:autoSpaceDE w:val="0"/>
        <w:autoSpaceDN w:val="0"/>
        <w:spacing w:before="0" w:after="0" w:line="240" w:lineRule="auto"/>
        <w:ind w:left="0"/>
        <w:jc w:val="both"/>
        <w:rPr>
          <w:rFonts w:ascii="Helvetica Neue" w:hAnsi="Helvetica Neue"/>
          <w:color w:val="FF0000"/>
          <w:sz w:val="24"/>
          <w:szCs w:val="24"/>
          <w:lang w:eastAsia="fr-FR"/>
        </w:rPr>
      </w:pPr>
    </w:p>
    <w:p w14:paraId="68033753" w14:textId="6A184ED2" w:rsidR="002E0DEC" w:rsidRPr="002C19E3" w:rsidRDefault="002E0DEC" w:rsidP="002E0DEC">
      <w:pPr>
        <w:pStyle w:val="Paragraphedeliste"/>
        <w:numPr>
          <w:ilvl w:val="0"/>
          <w:numId w:val="1"/>
        </w:numPr>
        <w:tabs>
          <w:tab w:val="left" w:pos="284"/>
        </w:tabs>
        <w:autoSpaceDE w:val="0"/>
        <w:autoSpaceDN w:val="0"/>
        <w:spacing w:after="120" w:line="240" w:lineRule="auto"/>
        <w:ind w:left="0" w:firstLine="0"/>
        <w:contextualSpacing/>
        <w:jc w:val="both"/>
        <w:rPr>
          <w:rFonts w:ascii="Helvetica Neue" w:hAnsi="Helvetica Neue"/>
          <w:sz w:val="24"/>
          <w:szCs w:val="24"/>
          <w:lang w:eastAsia="fr-FR"/>
        </w:rPr>
      </w:pPr>
      <w:r w:rsidRPr="002C19E3">
        <w:rPr>
          <w:rFonts w:ascii="Helvetica Neue" w:hAnsi="Helvetica Neue"/>
          <w:sz w:val="24"/>
          <w:szCs w:val="24"/>
          <w:lang w:eastAsia="fr-FR"/>
        </w:rPr>
        <w:t>Les Candidats intéressés peuvent obtenir des informations supplémentaires à l’adresse ci-dessous et aux heures suivantes : de lundi à vendredi de 9h00 à 12h00 et de 15h00 à 17h00 (heure locale).</w:t>
      </w:r>
    </w:p>
    <w:p w14:paraId="5E6E662F" w14:textId="77777777" w:rsidR="002E0DEC" w:rsidRDefault="002E0DEC" w:rsidP="002E0DEC">
      <w:pPr>
        <w:pStyle w:val="Paragraphedeliste"/>
        <w:tabs>
          <w:tab w:val="left" w:pos="284"/>
        </w:tabs>
        <w:autoSpaceDE w:val="0"/>
        <w:autoSpaceDN w:val="0"/>
        <w:spacing w:after="120" w:line="240" w:lineRule="auto"/>
        <w:ind w:left="0"/>
        <w:contextualSpacing/>
        <w:jc w:val="both"/>
        <w:rPr>
          <w:rFonts w:ascii="Helvetica Neue" w:hAnsi="Helvetica Neue"/>
          <w:color w:val="FF0000"/>
          <w:sz w:val="24"/>
          <w:szCs w:val="24"/>
          <w:lang w:eastAsia="fr-FR"/>
        </w:rPr>
      </w:pPr>
    </w:p>
    <w:p w14:paraId="4C52FCA7" w14:textId="7D30D273" w:rsidR="002E0DEC" w:rsidRPr="002C19E3" w:rsidRDefault="002E0DEC" w:rsidP="002E0DEC">
      <w:pPr>
        <w:numPr>
          <w:ilvl w:val="0"/>
          <w:numId w:val="1"/>
        </w:numPr>
        <w:spacing w:before="0" w:after="0" w:line="240" w:lineRule="auto"/>
        <w:ind w:left="284" w:hanging="284"/>
        <w:contextualSpacing/>
        <w:jc w:val="both"/>
        <w:rPr>
          <w:rFonts w:ascii="Helvetica Neue" w:eastAsia="Times New Roman" w:hAnsi="Helvetica Neue"/>
          <w:b/>
          <w:sz w:val="24"/>
          <w:szCs w:val="24"/>
          <w:lang w:eastAsia="fr-FR"/>
        </w:rPr>
      </w:pPr>
      <w:r w:rsidRPr="002C19E3">
        <w:rPr>
          <w:rFonts w:ascii="Helvetica Neue" w:hAnsi="Helvetica Neue"/>
          <w:sz w:val="24"/>
          <w:szCs w:val="24"/>
          <w:lang w:eastAsia="fr-FR"/>
        </w:rPr>
        <w:t xml:space="preserve">Les manifestations d’intérêt, rédigées en français, portant la </w:t>
      </w:r>
      <w:r w:rsidR="00537805" w:rsidRPr="00057C64">
        <w:rPr>
          <w:rFonts w:ascii="Helvetica Neue" w:hAnsi="Helvetica Neue"/>
          <w:sz w:val="24"/>
          <w:szCs w:val="24"/>
          <w:lang w:eastAsia="fr-FR"/>
        </w:rPr>
        <w:t>mention «</w:t>
      </w:r>
      <w:r w:rsidRPr="00057C64">
        <w:rPr>
          <w:rFonts w:ascii="Helvetica Neue" w:hAnsi="Helvetica Neue"/>
          <w:sz w:val="24"/>
          <w:szCs w:val="24"/>
          <w:lang w:eastAsia="fr-FR"/>
        </w:rPr>
        <w:t xml:space="preserve"> </w:t>
      </w:r>
      <w:r w:rsidRPr="00057C64">
        <w:rPr>
          <w:rFonts w:ascii="Helvetica Neue" w:hAnsi="Helvetica Neue"/>
          <w:b/>
          <w:sz w:val="24"/>
          <w:szCs w:val="24"/>
          <w:lang w:eastAsia="fr-FR"/>
        </w:rPr>
        <w:t>Manifestation</w:t>
      </w:r>
      <w:r w:rsidRPr="00057C64">
        <w:rPr>
          <w:rFonts w:ascii="Helvetica Neue" w:eastAsia="Times New Roman" w:hAnsi="Helvetica Neue"/>
          <w:b/>
          <w:sz w:val="24"/>
          <w:szCs w:val="24"/>
          <w:lang w:eastAsia="fr-FR"/>
        </w:rPr>
        <w:t xml:space="preserve"> d’intérêt pour </w:t>
      </w:r>
      <w:r w:rsidR="00867C3C" w:rsidRPr="00057C64">
        <w:rPr>
          <w:rFonts w:ascii="Helvetica Neue" w:eastAsia="Times New Roman" w:hAnsi="Helvetica Neue"/>
          <w:b/>
          <w:sz w:val="24"/>
          <w:szCs w:val="24"/>
          <w:lang w:eastAsia="fr-FR"/>
        </w:rPr>
        <w:t>l’externalisation des sauvegardes et élaboration d’un plan de plan de continuité et de reprise d’activités informatique et télécom (PCIT/PRA) de la CRRH-UEMOA »</w:t>
      </w:r>
      <w:r w:rsidRPr="00AF74C6">
        <w:rPr>
          <w:rFonts w:ascii="Helvetica Neue" w:eastAsia="Times New Roman" w:hAnsi="Helvetica Neue"/>
          <w:sz w:val="24"/>
          <w:szCs w:val="24"/>
          <w:lang w:eastAsia="fr-FR"/>
        </w:rPr>
        <w:t xml:space="preserve"> doivent parvenir sous pli fermé ou </w:t>
      </w:r>
      <w:r w:rsidR="00542A56">
        <w:rPr>
          <w:rFonts w:ascii="Helvetica Neue" w:eastAsia="Times New Roman" w:hAnsi="Helvetica Neue"/>
          <w:sz w:val="24"/>
          <w:szCs w:val="24"/>
          <w:lang w:eastAsia="fr-FR"/>
        </w:rPr>
        <w:t xml:space="preserve">être </w:t>
      </w:r>
      <w:r w:rsidRPr="00AF74C6">
        <w:rPr>
          <w:rFonts w:ascii="Helvetica Neue" w:eastAsia="Times New Roman" w:hAnsi="Helvetica Neue"/>
          <w:sz w:val="24"/>
          <w:szCs w:val="24"/>
          <w:lang w:eastAsia="fr-FR"/>
        </w:rPr>
        <w:t xml:space="preserve">envoyées par courriel, au plus tard </w:t>
      </w:r>
      <w:r w:rsidRPr="00062EB2">
        <w:rPr>
          <w:rFonts w:ascii="Helvetica Neue" w:eastAsia="Times New Roman" w:hAnsi="Helvetica Neue"/>
          <w:sz w:val="24"/>
          <w:szCs w:val="24"/>
          <w:u w:val="single"/>
          <w:lang w:eastAsia="fr-FR"/>
        </w:rPr>
        <w:t xml:space="preserve">le </w:t>
      </w:r>
      <w:r w:rsidR="00321553" w:rsidRPr="00062EB2">
        <w:rPr>
          <w:rFonts w:ascii="Helvetica Neue" w:hAnsi="Helvetica Neue"/>
          <w:b/>
          <w:sz w:val="24"/>
          <w:u w:val="single"/>
        </w:rPr>
        <w:t>05</w:t>
      </w:r>
      <w:r w:rsidRPr="00062EB2">
        <w:rPr>
          <w:rFonts w:ascii="Helvetica Neue" w:hAnsi="Helvetica Neue"/>
          <w:b/>
          <w:sz w:val="24"/>
          <w:u w:val="single"/>
        </w:rPr>
        <w:t>/0</w:t>
      </w:r>
      <w:r w:rsidR="00321553" w:rsidRPr="00062EB2">
        <w:rPr>
          <w:rFonts w:ascii="Helvetica Neue" w:hAnsi="Helvetica Neue"/>
          <w:b/>
          <w:sz w:val="24"/>
          <w:u w:val="single"/>
        </w:rPr>
        <w:t>9</w:t>
      </w:r>
      <w:r w:rsidRPr="00062EB2">
        <w:rPr>
          <w:rFonts w:ascii="Helvetica Neue" w:hAnsi="Helvetica Neue"/>
          <w:b/>
          <w:sz w:val="24"/>
          <w:u w:val="single"/>
        </w:rPr>
        <w:t>/2023 à</w:t>
      </w:r>
      <w:r w:rsidRPr="00062EB2">
        <w:rPr>
          <w:rFonts w:ascii="Helvetica Neue" w:hAnsi="Helvetica Neue"/>
          <w:sz w:val="24"/>
          <w:u w:val="single"/>
        </w:rPr>
        <w:t xml:space="preserve"> </w:t>
      </w:r>
      <w:r w:rsidRPr="00062EB2">
        <w:rPr>
          <w:rFonts w:ascii="Helvetica Neue" w:hAnsi="Helvetica Neue"/>
          <w:b/>
          <w:sz w:val="24"/>
          <w:u w:val="single"/>
        </w:rPr>
        <w:t>15h00</w:t>
      </w:r>
      <w:r w:rsidRPr="00062EB2">
        <w:rPr>
          <w:rFonts w:ascii="Helvetica Neue" w:hAnsi="Helvetica Neue"/>
          <w:sz w:val="24"/>
          <w:u w:val="single"/>
        </w:rPr>
        <w:t xml:space="preserve"> GMT</w:t>
      </w:r>
      <w:r w:rsidRPr="002C19E3">
        <w:rPr>
          <w:rFonts w:ascii="Helvetica Neue" w:eastAsia="Arial" w:hAnsi="Helvetica Neue" w:cs="Arial"/>
          <w:sz w:val="24"/>
        </w:rPr>
        <w:t xml:space="preserve"> </w:t>
      </w:r>
      <w:r w:rsidRPr="00AF74C6">
        <w:rPr>
          <w:rFonts w:ascii="Helvetica Neue" w:eastAsia="Times New Roman" w:hAnsi="Helvetica Neue"/>
          <w:sz w:val="24"/>
          <w:szCs w:val="24"/>
          <w:lang w:eastAsia="fr-FR"/>
        </w:rPr>
        <w:t>à l’adresse suivante :</w:t>
      </w:r>
    </w:p>
    <w:p w14:paraId="26B37BDF" w14:textId="77777777" w:rsidR="002E0DEC" w:rsidRPr="00AF74C6" w:rsidRDefault="002E0DEC" w:rsidP="002E0DEC">
      <w:pPr>
        <w:spacing w:before="0" w:after="0" w:line="240" w:lineRule="auto"/>
        <w:contextualSpacing/>
        <w:jc w:val="both"/>
        <w:rPr>
          <w:rFonts w:ascii="Helvetica Neue" w:eastAsia="Times New Roman" w:hAnsi="Helvetica Neue"/>
          <w:b/>
          <w:sz w:val="24"/>
          <w:szCs w:val="24"/>
          <w:lang w:eastAsia="fr-FR"/>
        </w:rPr>
      </w:pPr>
    </w:p>
    <w:p w14:paraId="4EA3CE63" w14:textId="77777777" w:rsidR="002E0DEC" w:rsidRPr="002C19E3" w:rsidRDefault="002E0DEC" w:rsidP="002E0DEC">
      <w:pPr>
        <w:keepNext/>
        <w:tabs>
          <w:tab w:val="left" w:pos="720"/>
          <w:tab w:val="left" w:pos="1440"/>
          <w:tab w:val="right" w:leader="dot" w:pos="8640"/>
        </w:tabs>
        <w:spacing w:before="0"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CAISSE REGIONALE DE REFINANCECEMENT HYPOTHECAIRE DE L’UEMOA (CRRH-UEMOA)</w:t>
      </w:r>
    </w:p>
    <w:p w14:paraId="7D318487" w14:textId="77777777" w:rsidR="002E0DEC" w:rsidRPr="002C19E3" w:rsidRDefault="002E0DEC" w:rsidP="002E0DEC">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68 Avenue de la Libération, Immeuble BOAD, BP 1172 Lomé (TOGO)</w:t>
      </w:r>
    </w:p>
    <w:p w14:paraId="6FB623B4" w14:textId="77777777" w:rsidR="002E0DEC" w:rsidRPr="002C19E3" w:rsidRDefault="002E0DEC" w:rsidP="002E0DEC">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Téléphone : (00</w:t>
      </w:r>
      <w:r w:rsidRPr="002C19E3">
        <w:rPr>
          <w:rFonts w:cs="Calibri"/>
          <w:b/>
          <w:bCs/>
          <w:lang w:eastAsia="fr-FR"/>
        </w:rPr>
        <w:t> </w:t>
      </w:r>
      <w:r w:rsidRPr="002C19E3">
        <w:rPr>
          <w:rFonts w:ascii="Helvetica Neue" w:hAnsi="Helvetica Neue" w:cs="Calibri"/>
          <w:b/>
          <w:bCs/>
          <w:lang w:eastAsia="fr-FR"/>
        </w:rPr>
        <w:t>228) 22 23 27 22</w:t>
      </w:r>
    </w:p>
    <w:p w14:paraId="3984A98D" w14:textId="77777777" w:rsidR="002E0DEC" w:rsidRPr="00C676BA" w:rsidRDefault="002E0DEC" w:rsidP="002E0DEC">
      <w:pPr>
        <w:tabs>
          <w:tab w:val="left" w:pos="142"/>
        </w:tabs>
        <w:spacing w:after="120" w:line="240" w:lineRule="auto"/>
        <w:jc w:val="center"/>
        <w:rPr>
          <w:rFonts w:ascii="Helvetica Neue" w:hAnsi="Helvetica Neue"/>
        </w:rPr>
      </w:pPr>
      <w:r w:rsidRPr="00C676BA">
        <w:rPr>
          <w:rFonts w:ascii="Helvetica Neue" w:hAnsi="Helvetica Neue" w:cs="Calibri"/>
          <w:bCs/>
        </w:rPr>
        <w:t>Email</w:t>
      </w:r>
      <w:r w:rsidRPr="00C676BA">
        <w:rPr>
          <w:rFonts w:cs="Calibri"/>
          <w:bCs/>
        </w:rPr>
        <w:t> </w:t>
      </w:r>
      <w:r w:rsidRPr="00C676BA">
        <w:rPr>
          <w:rFonts w:ascii="Helvetica Neue" w:hAnsi="Helvetica Neue" w:cs="Calibri"/>
          <w:bCs/>
        </w:rPr>
        <w:t xml:space="preserve">: </w:t>
      </w:r>
      <w:hyperlink r:id="rId8" w:history="1">
        <w:r w:rsidRPr="00C676BA">
          <w:rPr>
            <w:rStyle w:val="Lienhypertexte"/>
            <w:rFonts w:ascii="Helvetica Neue" w:hAnsi="Helvetica Neue" w:cs="Segoe UI"/>
            <w:b/>
            <w:bCs/>
            <w:color w:val="0070C0"/>
            <w:shd w:val="clear" w:color="auto" w:fill="FFFFFF"/>
          </w:rPr>
          <w:t>consultant-it@CRRHUEMOA.ORG</w:t>
        </w:r>
      </w:hyperlink>
    </w:p>
    <w:p w14:paraId="31695520" w14:textId="77777777" w:rsidR="002E0DEC" w:rsidRPr="00771D47" w:rsidRDefault="002E0DEC" w:rsidP="002E0DEC">
      <w:pPr>
        <w:spacing w:after="0" w:line="240" w:lineRule="auto"/>
        <w:rPr>
          <w:rFonts w:ascii="Helvetica Neue" w:hAnsi="Helvetica Neue" w:cs="Calibri"/>
          <w:b/>
          <w:color w:val="FF0000"/>
          <w:sz w:val="24"/>
          <w:szCs w:val="24"/>
        </w:rPr>
      </w:pPr>
    </w:p>
    <w:p w14:paraId="30F36A5E" w14:textId="5FD9E94D" w:rsidR="002E0DEC" w:rsidRPr="002C19E3" w:rsidRDefault="002E0DEC" w:rsidP="002E0DEC">
      <w:pPr>
        <w:spacing w:after="120" w:line="240" w:lineRule="auto"/>
        <w:jc w:val="center"/>
        <w:rPr>
          <w:rFonts w:ascii="Helvetica Neue" w:hAnsi="Helvetica Neue"/>
          <w:sz w:val="24"/>
          <w:szCs w:val="24"/>
        </w:rPr>
      </w:pPr>
      <w:r w:rsidRPr="0038507E">
        <w:rPr>
          <w:rFonts w:ascii="Helvetica Neue" w:hAnsi="Helvetica Neue"/>
          <w:sz w:val="24"/>
          <w:szCs w:val="24"/>
        </w:rPr>
        <w:t xml:space="preserve">Lomé, le </w:t>
      </w:r>
      <w:r w:rsidR="0038507E" w:rsidRPr="0038507E">
        <w:rPr>
          <w:rFonts w:ascii="Helvetica Neue" w:hAnsi="Helvetica Neue"/>
          <w:sz w:val="24"/>
          <w:szCs w:val="24"/>
        </w:rPr>
        <w:t>23</w:t>
      </w:r>
      <w:r w:rsidRPr="0038507E">
        <w:rPr>
          <w:rFonts w:ascii="Helvetica Neue" w:hAnsi="Helvetica Neue"/>
          <w:sz w:val="24"/>
          <w:szCs w:val="24"/>
        </w:rPr>
        <w:t>/0</w:t>
      </w:r>
      <w:r w:rsidR="00CD1978" w:rsidRPr="0038507E">
        <w:rPr>
          <w:rFonts w:ascii="Helvetica Neue" w:hAnsi="Helvetica Neue"/>
          <w:sz w:val="24"/>
          <w:szCs w:val="24"/>
        </w:rPr>
        <w:t>8</w:t>
      </w:r>
      <w:r w:rsidRPr="0038507E">
        <w:rPr>
          <w:rFonts w:ascii="Helvetica Neue" w:hAnsi="Helvetica Neue"/>
          <w:sz w:val="24"/>
          <w:szCs w:val="24"/>
        </w:rPr>
        <w:t>/2023</w:t>
      </w:r>
    </w:p>
    <w:p w14:paraId="05446567" w14:textId="77777777" w:rsidR="002E0DEC" w:rsidRPr="002C19E3" w:rsidRDefault="002E0DEC" w:rsidP="002E0DEC">
      <w:pPr>
        <w:spacing w:after="120" w:line="240" w:lineRule="auto"/>
        <w:ind w:left="3969" w:firstLine="3"/>
        <w:jc w:val="both"/>
        <w:rPr>
          <w:rFonts w:ascii="Helvetica Neue" w:hAnsi="Helvetica Neue"/>
          <w:sz w:val="24"/>
          <w:szCs w:val="24"/>
        </w:rPr>
      </w:pPr>
    </w:p>
    <w:p w14:paraId="2BF2DE4F" w14:textId="77777777" w:rsidR="002E0DEC" w:rsidRPr="002C19E3" w:rsidRDefault="002E0DEC" w:rsidP="002E0DEC">
      <w:pPr>
        <w:spacing w:after="120" w:line="240" w:lineRule="auto"/>
        <w:ind w:left="3969" w:firstLine="3"/>
        <w:jc w:val="both"/>
        <w:rPr>
          <w:rFonts w:ascii="Helvetica Neue" w:hAnsi="Helvetica Neue"/>
          <w:sz w:val="24"/>
          <w:szCs w:val="24"/>
        </w:rPr>
      </w:pPr>
    </w:p>
    <w:p w14:paraId="0F037B7B" w14:textId="77777777" w:rsidR="002E0DEC" w:rsidRPr="002C19E3" w:rsidRDefault="002E0DEC" w:rsidP="002E0DEC">
      <w:pPr>
        <w:keepNext/>
        <w:tabs>
          <w:tab w:val="left" w:pos="720"/>
          <w:tab w:val="left" w:pos="1440"/>
          <w:tab w:val="right" w:leader="dot" w:pos="8640"/>
        </w:tabs>
        <w:spacing w:after="60"/>
        <w:ind w:left="3969" w:firstLine="3"/>
        <w:rPr>
          <w:rFonts w:ascii="Helvetica Neue" w:hAnsi="Helvetica Neue"/>
          <w:b/>
          <w:sz w:val="24"/>
          <w:szCs w:val="24"/>
          <w:u w:val="single"/>
        </w:rPr>
      </w:pPr>
      <w:r w:rsidRPr="002C19E3">
        <w:rPr>
          <w:rFonts w:ascii="Helvetica Neue" w:hAnsi="Helvetica Neue"/>
          <w:b/>
          <w:sz w:val="24"/>
          <w:szCs w:val="24"/>
          <w:u w:val="single"/>
        </w:rPr>
        <w:t xml:space="preserve">Mme Yedau OGOUNDELE </w:t>
      </w:r>
    </w:p>
    <w:p w14:paraId="5AF2A001" w14:textId="79CFC360" w:rsidR="002E0DEC" w:rsidRPr="0038507E" w:rsidRDefault="002E0DEC" w:rsidP="0038507E">
      <w:pPr>
        <w:keepNext/>
        <w:tabs>
          <w:tab w:val="left" w:pos="720"/>
          <w:tab w:val="left" w:pos="1440"/>
          <w:tab w:val="right" w:leader="dot" w:pos="8640"/>
        </w:tabs>
        <w:spacing w:after="60"/>
        <w:ind w:left="3969" w:firstLine="3"/>
        <w:rPr>
          <w:rFonts w:ascii="Helvetica Neue" w:hAnsi="Helvetica Neue" w:cs="Calibri"/>
          <w:b/>
          <w:sz w:val="24"/>
          <w:szCs w:val="24"/>
        </w:rPr>
      </w:pPr>
      <w:r w:rsidRPr="002C19E3">
        <w:rPr>
          <w:rFonts w:ascii="Helvetica Neue" w:hAnsi="Helvetica Neue"/>
          <w:b/>
          <w:sz w:val="24"/>
          <w:szCs w:val="24"/>
        </w:rPr>
        <w:t xml:space="preserve">     </w:t>
      </w:r>
      <w:r>
        <w:rPr>
          <w:rFonts w:ascii="Helvetica Neue" w:hAnsi="Helvetica Neue"/>
          <w:b/>
          <w:sz w:val="24"/>
          <w:szCs w:val="24"/>
        </w:rPr>
        <w:t xml:space="preserve"> </w:t>
      </w:r>
      <w:r w:rsidRPr="002C19E3">
        <w:rPr>
          <w:rFonts w:ascii="Helvetica Neue" w:hAnsi="Helvetica Neue"/>
          <w:b/>
          <w:sz w:val="24"/>
          <w:szCs w:val="24"/>
        </w:rPr>
        <w:t>Directrice Générale</w:t>
      </w:r>
    </w:p>
    <w:p w14:paraId="28F11F15" w14:textId="77777777" w:rsidR="002E0DEC" w:rsidRPr="00771D47" w:rsidRDefault="002E0DEC" w:rsidP="002E0DEC">
      <w:pPr>
        <w:spacing w:after="0" w:line="240" w:lineRule="auto"/>
        <w:jc w:val="both"/>
        <w:rPr>
          <w:rFonts w:ascii="Helvetica Neue" w:hAnsi="Helvetica Neue"/>
          <w:u w:val="single"/>
        </w:rPr>
      </w:pPr>
    </w:p>
    <w:p w14:paraId="5498A238" w14:textId="77777777" w:rsidR="001B0323" w:rsidRDefault="00113059"/>
    <w:sectPr w:rsidR="001B0323" w:rsidSect="002C19E3">
      <w:headerReference w:type="default" r:id="rId9"/>
      <w:headerReference w:type="first" r:id="rId10"/>
      <w:pgSz w:w="11906" w:h="16838"/>
      <w:pgMar w:top="1135" w:right="851" w:bottom="993"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C6E" w14:textId="77777777" w:rsidR="0024428C" w:rsidRDefault="0024428C">
      <w:pPr>
        <w:spacing w:before="0" w:after="0" w:line="240" w:lineRule="auto"/>
      </w:pPr>
      <w:r>
        <w:separator/>
      </w:r>
    </w:p>
  </w:endnote>
  <w:endnote w:type="continuationSeparator" w:id="0">
    <w:p w14:paraId="197C0A40" w14:textId="77777777" w:rsidR="0024428C" w:rsidRDefault="002442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F366" w14:textId="77777777" w:rsidR="0024428C" w:rsidRDefault="0024428C">
      <w:pPr>
        <w:spacing w:before="0" w:after="0" w:line="240" w:lineRule="auto"/>
      </w:pPr>
      <w:r>
        <w:separator/>
      </w:r>
    </w:p>
  </w:footnote>
  <w:footnote w:type="continuationSeparator" w:id="0">
    <w:p w14:paraId="754F564A" w14:textId="77777777" w:rsidR="0024428C" w:rsidRDefault="002442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1E81" w14:textId="77777777" w:rsidR="001B0323" w:rsidRDefault="00113059" w:rsidP="002C19E3">
    <w:pPr>
      <w:pStyle w:val="En-tte"/>
      <w:spacing w:before="0" w:after="0" w:line="240" w:lineRule="auto"/>
      <w:jc w:val="right"/>
    </w:pPr>
  </w:p>
  <w:p w14:paraId="14990558" w14:textId="63DA3DE5" w:rsidR="001B0323" w:rsidRDefault="008D6475" w:rsidP="002C19E3">
    <w:pPr>
      <w:pStyle w:val="En-tte"/>
      <w:spacing w:before="0" w:after="0" w:line="240" w:lineRule="auto"/>
      <w:jc w:val="right"/>
    </w:pPr>
    <w:r>
      <w:fldChar w:fldCharType="begin"/>
    </w:r>
    <w:r>
      <w:instrText>PAGE   \* MERGEFORMAT</w:instrText>
    </w:r>
    <w:r>
      <w:fldChar w:fldCharType="separate"/>
    </w:r>
    <w:r w:rsidR="00CD1978">
      <w:rPr>
        <w:noProof/>
      </w:rPr>
      <w:t>3</w:t>
    </w:r>
    <w:r>
      <w:fldChar w:fldCharType="end"/>
    </w:r>
  </w:p>
  <w:p w14:paraId="4D6EC993" w14:textId="77777777" w:rsidR="001B0323" w:rsidRDefault="00113059" w:rsidP="002C19E3">
    <w:pPr>
      <w:pStyle w:val="En-tte"/>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098D" w14:textId="77777777" w:rsidR="001B0323" w:rsidRDefault="008D6475" w:rsidP="00370BA5">
    <w:pPr>
      <w:pStyle w:val="En-tte"/>
      <w:ind w:left="709" w:hanging="142"/>
    </w:pPr>
    <w:r w:rsidRPr="00CF4312">
      <w:rPr>
        <w:noProof/>
        <w:lang w:eastAsia="fr-FR"/>
      </w:rPr>
      <w:drawing>
        <wp:inline distT="0" distB="0" distL="0" distR="0" wp14:anchorId="26BCBBD4" wp14:editId="317E6E29">
          <wp:extent cx="5756910" cy="11372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E0C"/>
    <w:multiLevelType w:val="hybridMultilevel"/>
    <w:tmpl w:val="193427FA"/>
    <w:lvl w:ilvl="0" w:tplc="FA008E3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F85E5E"/>
    <w:multiLevelType w:val="hybridMultilevel"/>
    <w:tmpl w:val="F35A7DC4"/>
    <w:lvl w:ilvl="0" w:tplc="F40E4AFE">
      <w:start w:val="2"/>
      <w:numFmt w:val="bullet"/>
      <w:lvlText w:val="-"/>
      <w:lvlJc w:val="left"/>
      <w:pPr>
        <w:ind w:left="720" w:hanging="360"/>
      </w:pPr>
      <w:rPr>
        <w:rFonts w:ascii="Helvetica Neue" w:eastAsia="Times New Roman" w:hAnsi="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D1217"/>
    <w:multiLevelType w:val="hybridMultilevel"/>
    <w:tmpl w:val="8480B52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5325727D"/>
    <w:multiLevelType w:val="hybridMultilevel"/>
    <w:tmpl w:val="1B141968"/>
    <w:lvl w:ilvl="0" w:tplc="EA2A0D58">
      <w:start w:val="1"/>
      <w:numFmt w:val="decimal"/>
      <w:lvlText w:val="%1."/>
      <w:lvlJc w:val="left"/>
      <w:pPr>
        <w:ind w:left="502" w:hanging="360"/>
      </w:pPr>
      <w:rPr>
        <w:rFonts w:cs="Times New Roman"/>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54D004E1"/>
    <w:multiLevelType w:val="hybridMultilevel"/>
    <w:tmpl w:val="FB8E10C0"/>
    <w:lvl w:ilvl="0" w:tplc="32E4DF60">
      <w:numFmt w:val="bullet"/>
      <w:lvlText w:val="-"/>
      <w:lvlJc w:val="left"/>
      <w:pPr>
        <w:ind w:left="720" w:hanging="360"/>
      </w:pPr>
      <w:rPr>
        <w:rFonts w:ascii="Helvetica Neue" w:eastAsia="Arial" w:hAnsi="Helvetica Neu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DD6B9B"/>
    <w:multiLevelType w:val="hybridMultilevel"/>
    <w:tmpl w:val="80140E34"/>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4252A7A"/>
    <w:multiLevelType w:val="hybridMultilevel"/>
    <w:tmpl w:val="A056B114"/>
    <w:lvl w:ilvl="0" w:tplc="F40E4AFE">
      <w:start w:val="2"/>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312D89"/>
    <w:multiLevelType w:val="hybridMultilevel"/>
    <w:tmpl w:val="16F05D44"/>
    <w:lvl w:ilvl="0" w:tplc="61C63F62">
      <w:start w:val="1"/>
      <w:numFmt w:val="lowerLetter"/>
      <w:lvlText w:val="%1)"/>
      <w:lvlJc w:val="left"/>
      <w:pPr>
        <w:ind w:left="1447" w:hanging="359"/>
        <w:jc w:val="left"/>
      </w:pPr>
      <w:rPr>
        <w:rFonts w:hint="default"/>
        <w:spacing w:val="-1"/>
        <w:w w:val="100"/>
      </w:rPr>
    </w:lvl>
    <w:lvl w:ilvl="1" w:tplc="FC06F3F8">
      <w:numFmt w:val="bullet"/>
      <w:lvlText w:val="•"/>
      <w:lvlJc w:val="left"/>
      <w:pPr>
        <w:ind w:left="2355" w:hanging="359"/>
      </w:pPr>
      <w:rPr>
        <w:rFonts w:hint="default"/>
      </w:rPr>
    </w:lvl>
    <w:lvl w:ilvl="2" w:tplc="34E226E2">
      <w:numFmt w:val="bullet"/>
      <w:lvlText w:val="•"/>
      <w:lvlJc w:val="left"/>
      <w:pPr>
        <w:ind w:left="3271" w:hanging="359"/>
      </w:pPr>
      <w:rPr>
        <w:rFonts w:hint="default"/>
      </w:rPr>
    </w:lvl>
    <w:lvl w:ilvl="3" w:tplc="01D0C4C6">
      <w:numFmt w:val="bullet"/>
      <w:lvlText w:val="•"/>
      <w:lvlJc w:val="left"/>
      <w:pPr>
        <w:ind w:left="4187" w:hanging="359"/>
      </w:pPr>
      <w:rPr>
        <w:rFonts w:hint="default"/>
      </w:rPr>
    </w:lvl>
    <w:lvl w:ilvl="4" w:tplc="9A3C5892">
      <w:numFmt w:val="bullet"/>
      <w:lvlText w:val="•"/>
      <w:lvlJc w:val="left"/>
      <w:pPr>
        <w:ind w:left="5103" w:hanging="359"/>
      </w:pPr>
      <w:rPr>
        <w:rFonts w:hint="default"/>
      </w:rPr>
    </w:lvl>
    <w:lvl w:ilvl="5" w:tplc="3D2A0258">
      <w:numFmt w:val="bullet"/>
      <w:lvlText w:val="•"/>
      <w:lvlJc w:val="left"/>
      <w:pPr>
        <w:ind w:left="6019" w:hanging="359"/>
      </w:pPr>
      <w:rPr>
        <w:rFonts w:hint="default"/>
      </w:rPr>
    </w:lvl>
    <w:lvl w:ilvl="6" w:tplc="36B66C3E">
      <w:numFmt w:val="bullet"/>
      <w:lvlText w:val="•"/>
      <w:lvlJc w:val="left"/>
      <w:pPr>
        <w:ind w:left="6935" w:hanging="359"/>
      </w:pPr>
      <w:rPr>
        <w:rFonts w:hint="default"/>
      </w:rPr>
    </w:lvl>
    <w:lvl w:ilvl="7" w:tplc="0FBAAA50">
      <w:numFmt w:val="bullet"/>
      <w:lvlText w:val="•"/>
      <w:lvlJc w:val="left"/>
      <w:pPr>
        <w:ind w:left="7851" w:hanging="359"/>
      </w:pPr>
      <w:rPr>
        <w:rFonts w:hint="default"/>
      </w:rPr>
    </w:lvl>
    <w:lvl w:ilvl="8" w:tplc="2F342ABA">
      <w:numFmt w:val="bullet"/>
      <w:lvlText w:val="•"/>
      <w:lvlJc w:val="left"/>
      <w:pPr>
        <w:ind w:left="8767" w:hanging="359"/>
      </w:pPr>
      <w:rPr>
        <w:rFonts w:hint="default"/>
      </w:rPr>
    </w:lvl>
  </w:abstractNum>
  <w:num w:numId="1" w16cid:durableId="1709643855">
    <w:abstractNumId w:val="3"/>
  </w:num>
  <w:num w:numId="2" w16cid:durableId="512037843">
    <w:abstractNumId w:val="6"/>
  </w:num>
  <w:num w:numId="3" w16cid:durableId="586961958">
    <w:abstractNumId w:val="1"/>
  </w:num>
  <w:num w:numId="4" w16cid:durableId="1958022183">
    <w:abstractNumId w:val="0"/>
  </w:num>
  <w:num w:numId="5" w16cid:durableId="1440023270">
    <w:abstractNumId w:val="5"/>
  </w:num>
  <w:num w:numId="6" w16cid:durableId="690834374">
    <w:abstractNumId w:val="2"/>
  </w:num>
  <w:num w:numId="7" w16cid:durableId="841971972">
    <w:abstractNumId w:val="7"/>
  </w:num>
  <w:num w:numId="8" w16cid:durableId="1523284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DEC"/>
    <w:rsid w:val="00010313"/>
    <w:rsid w:val="000150FB"/>
    <w:rsid w:val="000430D4"/>
    <w:rsid w:val="00057C64"/>
    <w:rsid w:val="00062EB2"/>
    <w:rsid w:val="000C3453"/>
    <w:rsid w:val="000D5491"/>
    <w:rsid w:val="000F47C5"/>
    <w:rsid w:val="00111410"/>
    <w:rsid w:val="00113059"/>
    <w:rsid w:val="001153B0"/>
    <w:rsid w:val="00124BA3"/>
    <w:rsid w:val="00132685"/>
    <w:rsid w:val="001C2447"/>
    <w:rsid w:val="001E02DB"/>
    <w:rsid w:val="001E15D5"/>
    <w:rsid w:val="001E5FA5"/>
    <w:rsid w:val="001E77F0"/>
    <w:rsid w:val="0020050F"/>
    <w:rsid w:val="002266DC"/>
    <w:rsid w:val="0024428C"/>
    <w:rsid w:val="00297032"/>
    <w:rsid w:val="002A09B3"/>
    <w:rsid w:val="002A446C"/>
    <w:rsid w:val="002B6F51"/>
    <w:rsid w:val="002C614F"/>
    <w:rsid w:val="002E0DEC"/>
    <w:rsid w:val="00321553"/>
    <w:rsid w:val="00373999"/>
    <w:rsid w:val="0038507E"/>
    <w:rsid w:val="003B2CDD"/>
    <w:rsid w:val="003C2DB0"/>
    <w:rsid w:val="003C49EF"/>
    <w:rsid w:val="003D15AD"/>
    <w:rsid w:val="003E4ACD"/>
    <w:rsid w:val="00413CA5"/>
    <w:rsid w:val="00493250"/>
    <w:rsid w:val="004B5F3A"/>
    <w:rsid w:val="00501AE6"/>
    <w:rsid w:val="00536761"/>
    <w:rsid w:val="00537805"/>
    <w:rsid w:val="00542A56"/>
    <w:rsid w:val="005516B9"/>
    <w:rsid w:val="00571058"/>
    <w:rsid w:val="0058051A"/>
    <w:rsid w:val="0058227F"/>
    <w:rsid w:val="0058541A"/>
    <w:rsid w:val="005B19BC"/>
    <w:rsid w:val="005C4EB9"/>
    <w:rsid w:val="005D5287"/>
    <w:rsid w:val="005E145D"/>
    <w:rsid w:val="005F13F7"/>
    <w:rsid w:val="005F5407"/>
    <w:rsid w:val="005F7805"/>
    <w:rsid w:val="006057B8"/>
    <w:rsid w:val="00621C47"/>
    <w:rsid w:val="0062426E"/>
    <w:rsid w:val="0063100C"/>
    <w:rsid w:val="006507DA"/>
    <w:rsid w:val="00662058"/>
    <w:rsid w:val="00686119"/>
    <w:rsid w:val="006C2559"/>
    <w:rsid w:val="006C371C"/>
    <w:rsid w:val="00704470"/>
    <w:rsid w:val="00716331"/>
    <w:rsid w:val="00796963"/>
    <w:rsid w:val="007979EC"/>
    <w:rsid w:val="007B0C14"/>
    <w:rsid w:val="007C1218"/>
    <w:rsid w:val="007C1DA4"/>
    <w:rsid w:val="007C25BA"/>
    <w:rsid w:val="007E6EDF"/>
    <w:rsid w:val="007E7124"/>
    <w:rsid w:val="00800467"/>
    <w:rsid w:val="008067CA"/>
    <w:rsid w:val="00822159"/>
    <w:rsid w:val="00823F2D"/>
    <w:rsid w:val="008318C6"/>
    <w:rsid w:val="00860E93"/>
    <w:rsid w:val="00867C3C"/>
    <w:rsid w:val="00877E12"/>
    <w:rsid w:val="008D6475"/>
    <w:rsid w:val="009F74F8"/>
    <w:rsid w:val="00A140B0"/>
    <w:rsid w:val="00A21564"/>
    <w:rsid w:val="00A23CB2"/>
    <w:rsid w:val="00A41A80"/>
    <w:rsid w:val="00A444D2"/>
    <w:rsid w:val="00A44AE8"/>
    <w:rsid w:val="00A501AE"/>
    <w:rsid w:val="00AB3A38"/>
    <w:rsid w:val="00B30378"/>
    <w:rsid w:val="00B332EC"/>
    <w:rsid w:val="00B35639"/>
    <w:rsid w:val="00B41114"/>
    <w:rsid w:val="00B83418"/>
    <w:rsid w:val="00B841C6"/>
    <w:rsid w:val="00BB4A4D"/>
    <w:rsid w:val="00BD2CC1"/>
    <w:rsid w:val="00BD754E"/>
    <w:rsid w:val="00BE089C"/>
    <w:rsid w:val="00BE3D13"/>
    <w:rsid w:val="00BE4A48"/>
    <w:rsid w:val="00BE6096"/>
    <w:rsid w:val="00C0624E"/>
    <w:rsid w:val="00C22A61"/>
    <w:rsid w:val="00C23524"/>
    <w:rsid w:val="00C37D5F"/>
    <w:rsid w:val="00C96996"/>
    <w:rsid w:val="00CA50B9"/>
    <w:rsid w:val="00CD1978"/>
    <w:rsid w:val="00D43028"/>
    <w:rsid w:val="00D43B33"/>
    <w:rsid w:val="00D6772C"/>
    <w:rsid w:val="00E15E5A"/>
    <w:rsid w:val="00E352FB"/>
    <w:rsid w:val="00EB1A8A"/>
    <w:rsid w:val="00EE00D2"/>
    <w:rsid w:val="00EF454D"/>
    <w:rsid w:val="00F53517"/>
    <w:rsid w:val="00F774FC"/>
    <w:rsid w:val="00FA7B47"/>
    <w:rsid w:val="00FB0079"/>
    <w:rsid w:val="00FB5342"/>
    <w:rsid w:val="00FB6B03"/>
    <w:rsid w:val="00FE429F"/>
    <w:rsid w:val="00FE575F"/>
    <w:rsid w:val="50A7E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112F"/>
  <w15:chartTrackingRefBased/>
  <w15:docId w15:val="{5CA5CBD4-93E3-46F5-92DC-0E7E64CB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EC"/>
    <w:pPr>
      <w:spacing w:before="120"/>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0DEC"/>
    <w:pPr>
      <w:tabs>
        <w:tab w:val="center" w:pos="4536"/>
        <w:tab w:val="right" w:pos="9072"/>
      </w:tabs>
    </w:pPr>
  </w:style>
  <w:style w:type="character" w:customStyle="1" w:styleId="En-tteCar">
    <w:name w:val="En-tête Car"/>
    <w:basedOn w:val="Policepardfaut"/>
    <w:link w:val="En-tte"/>
    <w:uiPriority w:val="99"/>
    <w:rsid w:val="002E0DEC"/>
    <w:rPr>
      <w:rFonts w:ascii="Calibri" w:eastAsia="Calibri" w:hAnsi="Calibri" w:cs="Times New Roman"/>
    </w:rPr>
  </w:style>
  <w:style w:type="paragraph" w:styleId="Paragraphedeliste">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ParagraphedelisteCar"/>
    <w:uiPriority w:val="1"/>
    <w:qFormat/>
    <w:rsid w:val="002E0DEC"/>
    <w:pPr>
      <w:ind w:left="708"/>
    </w:pPr>
  </w:style>
  <w:style w:type="character" w:customStyle="1" w:styleId="ParagraphedelisteCar">
    <w:name w:val="Paragraphe de liste Car"/>
    <w:aliases w:val="Bullets Car,Medium Grid 1 - Accent 21 Car,References Car,Paragraphe de liste (sdt) Car,RMSI bulle Style Car,List Paragraph1 Car,Bullet  Paragraph Car,Heading3 Car,Lettre d'introduction Car,1st level - Bullet List Paragraph Car"/>
    <w:basedOn w:val="Policepardfaut"/>
    <w:link w:val="Paragraphedeliste"/>
    <w:uiPriority w:val="34"/>
    <w:qFormat/>
    <w:locked/>
    <w:rsid w:val="002E0DEC"/>
    <w:rPr>
      <w:rFonts w:ascii="Calibri" w:eastAsia="Calibri" w:hAnsi="Calibri" w:cs="Times New Roman"/>
    </w:rPr>
  </w:style>
  <w:style w:type="character" w:styleId="Lienhypertexte">
    <w:name w:val="Hyperlink"/>
    <w:basedOn w:val="Policepardfaut"/>
    <w:uiPriority w:val="99"/>
    <w:unhideWhenUsed/>
    <w:rsid w:val="002E0DEC"/>
    <w:rPr>
      <w:color w:val="0000FF" w:themeColor="hyperlink"/>
      <w:u w:val="single"/>
    </w:rPr>
  </w:style>
  <w:style w:type="paragraph" w:styleId="Corpsdetexte">
    <w:name w:val="Body Text"/>
    <w:basedOn w:val="Normal"/>
    <w:link w:val="CorpsdetexteCar"/>
    <w:rsid w:val="002E0DEC"/>
    <w:pPr>
      <w:spacing w:before="0"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2E0DEC"/>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04470"/>
    <w:rPr>
      <w:sz w:val="16"/>
      <w:szCs w:val="16"/>
    </w:rPr>
  </w:style>
  <w:style w:type="paragraph" w:styleId="Commentaire">
    <w:name w:val="annotation text"/>
    <w:basedOn w:val="Normal"/>
    <w:link w:val="CommentaireCar"/>
    <w:uiPriority w:val="99"/>
    <w:semiHidden/>
    <w:unhideWhenUsed/>
    <w:rsid w:val="00704470"/>
    <w:pPr>
      <w:spacing w:line="240" w:lineRule="auto"/>
    </w:pPr>
    <w:rPr>
      <w:sz w:val="20"/>
      <w:szCs w:val="20"/>
    </w:rPr>
  </w:style>
  <w:style w:type="character" w:customStyle="1" w:styleId="CommentaireCar">
    <w:name w:val="Commentaire Car"/>
    <w:basedOn w:val="Policepardfaut"/>
    <w:link w:val="Commentaire"/>
    <w:uiPriority w:val="99"/>
    <w:semiHidden/>
    <w:rsid w:val="00704470"/>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704470"/>
    <w:rPr>
      <w:b/>
      <w:bCs/>
    </w:rPr>
  </w:style>
  <w:style w:type="character" w:customStyle="1" w:styleId="ObjetducommentaireCar">
    <w:name w:val="Objet du commentaire Car"/>
    <w:basedOn w:val="CommentaireCar"/>
    <w:link w:val="Objetducommentaire"/>
    <w:uiPriority w:val="99"/>
    <w:semiHidden/>
    <w:rsid w:val="00704470"/>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704470"/>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4470"/>
    <w:rPr>
      <w:rFonts w:ascii="Segoe UI" w:eastAsia="Calibri" w:hAnsi="Segoe UI" w:cs="Segoe UI"/>
      <w:sz w:val="18"/>
      <w:szCs w:val="18"/>
    </w:rPr>
  </w:style>
  <w:style w:type="paragraph" w:styleId="Rvision">
    <w:name w:val="Revision"/>
    <w:hidden/>
    <w:uiPriority w:val="99"/>
    <w:semiHidden/>
    <w:rsid w:val="000F47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it@CRRHUEMOA.ORG" TargetMode="External"/><Relationship Id="rId3" Type="http://schemas.openxmlformats.org/officeDocument/2006/relationships/settings" Target="settings.xml"/><Relationship Id="rId7" Type="http://schemas.openxmlformats.org/officeDocument/2006/relationships/hyperlink" Target="mailto:consultant-it@CRRHUEM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1129</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Komlan Jacques KODEDJO</dc:creator>
  <cp:keywords/>
  <dc:description/>
  <cp:lastModifiedBy>Sekm K. ADJAOUTE</cp:lastModifiedBy>
  <cp:revision>20</cp:revision>
  <cp:lastPrinted>2023-08-22T09:54:00Z</cp:lastPrinted>
  <dcterms:created xsi:type="dcterms:W3CDTF">2023-08-18T11:19:00Z</dcterms:created>
  <dcterms:modified xsi:type="dcterms:W3CDTF">2023-08-22T10:05:00Z</dcterms:modified>
</cp:coreProperties>
</file>